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63" w:type="dxa"/>
        <w:tblLook w:val="04A0" w:firstRow="1" w:lastRow="0" w:firstColumn="1" w:lastColumn="0" w:noHBand="0" w:noVBand="1"/>
      </w:tblPr>
      <w:tblGrid>
        <w:gridCol w:w="6799"/>
        <w:gridCol w:w="7264"/>
      </w:tblGrid>
      <w:tr w:rsidR="00BA06D8" w:rsidRPr="005546B6" w14:paraId="2054FC8E" w14:textId="77777777" w:rsidTr="2288B14C">
        <w:tc>
          <w:tcPr>
            <w:tcW w:w="14063" w:type="dxa"/>
            <w:gridSpan w:val="2"/>
          </w:tcPr>
          <w:p w14:paraId="69DBD2FC" w14:textId="77777777" w:rsidR="006A7919" w:rsidRPr="001E1714" w:rsidRDefault="006A7919" w:rsidP="006A7919">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 xml:space="preserve">At Brackley Junior School, we recognise that our context as a </w:t>
            </w:r>
            <w:proofErr w:type="gramStart"/>
            <w:r w:rsidRPr="001E1714">
              <w:rPr>
                <w:rFonts w:ascii="SassoonPrimaryInfant" w:eastAsia="SassoonPrimaryInfant" w:hAnsi="SassoonPrimaryInfant" w:cs="SassoonPrimaryInfant"/>
                <w:color w:val="000000" w:themeColor="text1"/>
                <w:sz w:val="28"/>
                <w:szCs w:val="28"/>
              </w:rPr>
              <w:t>small town</w:t>
            </w:r>
            <w:proofErr w:type="gramEnd"/>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313A0FD9" w:rsidR="00BA06D8" w:rsidRPr="005546B6" w:rsidRDefault="006A7919" w:rsidP="006A7919">
            <w:pPr>
              <w:rPr>
                <w:rFonts w:ascii="SassoonPrimaryInfant" w:hAnsi="SassoonPrimaryInfant"/>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B25FC1" w:rsidRPr="005546B6" w14:paraId="7B6CCB7B" w14:textId="77777777" w:rsidTr="2288B14C">
        <w:tc>
          <w:tcPr>
            <w:tcW w:w="6799" w:type="dxa"/>
          </w:tcPr>
          <w:p w14:paraId="27217A78" w14:textId="0382D4A8" w:rsidR="00B25FC1" w:rsidRPr="00887142" w:rsidRDefault="00887142" w:rsidP="00887142">
            <w:pPr>
              <w:jc w:val="center"/>
              <w:rPr>
                <w:rFonts w:ascii="SassoonPrimaryInfant" w:hAnsi="SassoonPrimaryInfant"/>
                <w:b/>
                <w:sz w:val="28"/>
              </w:rPr>
            </w:pPr>
            <w:r w:rsidRPr="00887142">
              <w:rPr>
                <w:rFonts w:ascii="SassoonPrimaryInfant" w:hAnsi="SassoonPrimaryInfant"/>
                <w:b/>
                <w:sz w:val="28"/>
              </w:rPr>
              <w:t>Protected Characteristics</w:t>
            </w:r>
          </w:p>
        </w:tc>
        <w:tc>
          <w:tcPr>
            <w:tcW w:w="7264" w:type="dxa"/>
          </w:tcPr>
          <w:p w14:paraId="4A640DA8" w14:textId="77777777" w:rsidR="00B25FC1" w:rsidRPr="005546B6" w:rsidRDefault="00B25FC1" w:rsidP="003C297A">
            <w:pPr>
              <w:jc w:val="center"/>
              <w:rPr>
                <w:rFonts w:ascii="SassoonPrimaryInfant" w:hAnsi="SassoonPrimaryInfant"/>
                <w:b/>
                <w:sz w:val="28"/>
              </w:rPr>
            </w:pPr>
            <w:r w:rsidRPr="005546B6">
              <w:rPr>
                <w:rFonts w:ascii="SassoonPrimaryInfant" w:hAnsi="SassoonPrimaryInfant"/>
                <w:b/>
                <w:sz w:val="28"/>
              </w:rPr>
              <w:t>British Values</w:t>
            </w:r>
          </w:p>
        </w:tc>
      </w:tr>
      <w:tr w:rsidR="00B25FC1" w:rsidRPr="005546B6" w14:paraId="25CDDD58" w14:textId="77777777" w:rsidTr="2288B14C">
        <w:tc>
          <w:tcPr>
            <w:tcW w:w="6799" w:type="dxa"/>
          </w:tcPr>
          <w:p w14:paraId="603A740D" w14:textId="4F4EB8B8" w:rsidR="00B25FC1" w:rsidRDefault="00B25FC1" w:rsidP="6C5C927F">
            <w:pPr>
              <w:rPr>
                <w:rFonts w:ascii="SassoonPrimaryInfant" w:hAnsi="SassoonPrimaryInfant"/>
                <w:sz w:val="28"/>
                <w:szCs w:val="28"/>
              </w:rPr>
            </w:pPr>
            <w:r w:rsidRPr="7D3C0B70">
              <w:rPr>
                <w:rFonts w:ascii="SassoonPrimaryInfant" w:hAnsi="SassoonPrimaryInfant"/>
                <w:b/>
                <w:bCs/>
                <w:sz w:val="28"/>
                <w:szCs w:val="28"/>
              </w:rPr>
              <w:t>Religion or belief</w:t>
            </w:r>
            <w:r w:rsidRPr="7D3C0B70">
              <w:rPr>
                <w:rFonts w:ascii="SassoonPrimaryInfant" w:hAnsi="SassoonPrimaryInfant"/>
                <w:sz w:val="28"/>
                <w:szCs w:val="28"/>
              </w:rPr>
              <w:t xml:space="preserve"> – When teaching </w:t>
            </w:r>
            <w:r w:rsidR="45066E03" w:rsidRPr="7D3C0B70">
              <w:rPr>
                <w:rFonts w:ascii="SassoonPrimaryInfant" w:hAnsi="SassoonPrimaryInfant"/>
                <w:sz w:val="28"/>
                <w:szCs w:val="28"/>
              </w:rPr>
              <w:t>H</w:t>
            </w:r>
            <w:r w:rsidRPr="7D3C0B70">
              <w:rPr>
                <w:rFonts w:ascii="SassoonPrimaryInfant" w:hAnsi="SassoonPrimaryInfant"/>
                <w:sz w:val="28"/>
                <w:szCs w:val="28"/>
              </w:rPr>
              <w:t>istory, we ensure the children understand the religious beliefs of the time periods studied, acknowledging how they link to other periods of time and how they compare to the modern day.  Through teaching, we learn about how religious beliefs were used as a catalyst for conflict, such as Judaism in WW2.</w:t>
            </w:r>
            <w:r w:rsidR="5F0FF036" w:rsidRPr="7D3C0B70">
              <w:rPr>
                <w:rFonts w:ascii="SassoonPrimaryInfant" w:hAnsi="SassoonPrimaryInfant"/>
                <w:sz w:val="28"/>
                <w:szCs w:val="28"/>
              </w:rPr>
              <w:t xml:space="preserve"> We teach children that religious tolerance is vital and a lack can lead to conflict.</w:t>
            </w:r>
          </w:p>
          <w:p w14:paraId="688D6706" w14:textId="255FA366" w:rsidR="005C6043" w:rsidRPr="005546B6" w:rsidRDefault="005C6043" w:rsidP="6C5C927F">
            <w:pPr>
              <w:rPr>
                <w:rFonts w:ascii="SassoonPrimaryInfant" w:hAnsi="SassoonPrimaryInfant"/>
                <w:sz w:val="28"/>
                <w:szCs w:val="28"/>
              </w:rPr>
            </w:pPr>
          </w:p>
          <w:p w14:paraId="75D5D348" w14:textId="61371952" w:rsidR="00B25FC1" w:rsidRPr="005546B6" w:rsidRDefault="325A046D" w:rsidP="6C5C927F">
            <w:pPr>
              <w:rPr>
                <w:rFonts w:ascii="SassoonPrimaryInfant" w:hAnsi="SassoonPrimaryInfant"/>
                <w:sz w:val="28"/>
                <w:szCs w:val="28"/>
              </w:rPr>
            </w:pPr>
            <w:r w:rsidRPr="301E22BA">
              <w:rPr>
                <w:rFonts w:ascii="SassoonPrimaryInfant" w:hAnsi="SassoonPrimaryInfant"/>
                <w:b/>
                <w:bCs/>
                <w:sz w:val="28"/>
                <w:szCs w:val="28"/>
              </w:rPr>
              <w:t>Disability</w:t>
            </w:r>
            <w:r w:rsidRPr="301E22BA">
              <w:rPr>
                <w:rFonts w:ascii="SassoonPrimaryInfant" w:hAnsi="SassoonPrimaryInfant"/>
                <w:sz w:val="28"/>
                <w:szCs w:val="28"/>
              </w:rPr>
              <w:t xml:space="preserve"> – We believe that children are capable of being a</w:t>
            </w:r>
            <w:r w:rsidR="3EE72BC6" w:rsidRPr="301E22BA">
              <w:rPr>
                <w:rFonts w:ascii="SassoonPrimaryInfant" w:hAnsi="SassoonPrimaryInfant"/>
                <w:sz w:val="28"/>
                <w:szCs w:val="28"/>
              </w:rPr>
              <w:t>n</w:t>
            </w:r>
            <w:r w:rsidRPr="301E22BA">
              <w:rPr>
                <w:rFonts w:ascii="SassoonPrimaryInfant" w:hAnsi="SassoonPrimaryInfant"/>
                <w:sz w:val="28"/>
                <w:szCs w:val="28"/>
              </w:rPr>
              <w:t xml:space="preserve"> </w:t>
            </w:r>
            <w:r w:rsidR="67CF4442" w:rsidRPr="301E22BA">
              <w:rPr>
                <w:rFonts w:ascii="SassoonPrimaryInfant" w:hAnsi="SassoonPrimaryInfant"/>
                <w:sz w:val="28"/>
                <w:szCs w:val="28"/>
              </w:rPr>
              <w:t>H</w:t>
            </w:r>
            <w:r w:rsidRPr="301E22BA">
              <w:rPr>
                <w:rFonts w:ascii="SassoonPrimaryInfant" w:hAnsi="SassoonPrimaryInfant"/>
                <w:sz w:val="28"/>
                <w:szCs w:val="28"/>
              </w:rPr>
              <w:t xml:space="preserve">istorian regardless of any specific educational need or disability and respond appropriately to pupil’s diverse learning needs.  We ensure that our lessons are adapted to suit the needs of SEND learners by planning smaller steps to achieve the learning goal or provide </w:t>
            </w:r>
            <w:r w:rsidR="373418DC" w:rsidRPr="301E22BA">
              <w:rPr>
                <w:rFonts w:ascii="SassoonPrimaryInfant" w:hAnsi="SassoonPrimaryInfant"/>
                <w:sz w:val="28"/>
                <w:szCs w:val="28"/>
              </w:rPr>
              <w:t xml:space="preserve">appropriate </w:t>
            </w:r>
            <w:r w:rsidRPr="301E22BA">
              <w:rPr>
                <w:rFonts w:ascii="SassoonPrimaryInfant" w:hAnsi="SassoonPrimaryInfant"/>
                <w:sz w:val="28"/>
                <w:szCs w:val="28"/>
              </w:rPr>
              <w:t xml:space="preserve">resources. </w:t>
            </w:r>
          </w:p>
          <w:p w14:paraId="3D82F43C" w14:textId="2209C368" w:rsidR="00B25FC1" w:rsidRPr="005546B6" w:rsidRDefault="00B25FC1" w:rsidP="6C5C927F">
            <w:pPr>
              <w:rPr>
                <w:rFonts w:ascii="SassoonPrimaryInfant" w:hAnsi="SassoonPrimaryInfant"/>
                <w:sz w:val="28"/>
                <w:szCs w:val="28"/>
              </w:rPr>
            </w:pPr>
            <w:r w:rsidRPr="6C5C927F">
              <w:rPr>
                <w:rFonts w:ascii="SassoonPrimaryInfant" w:hAnsi="SassoonPrimaryInfant"/>
                <w:sz w:val="28"/>
                <w:szCs w:val="28"/>
              </w:rPr>
              <w:t xml:space="preserve">We ensure that children with disabilities are given opportunities to engage with </w:t>
            </w:r>
            <w:r w:rsidR="6920FB08" w:rsidRPr="6C5C927F">
              <w:rPr>
                <w:rFonts w:ascii="SassoonPrimaryInfant" w:hAnsi="SassoonPrimaryInfant"/>
                <w:sz w:val="28"/>
                <w:szCs w:val="28"/>
              </w:rPr>
              <w:t>H</w:t>
            </w:r>
            <w:r w:rsidRPr="6C5C927F">
              <w:rPr>
                <w:rFonts w:ascii="SassoonPrimaryInfant" w:hAnsi="SassoonPrimaryInfant"/>
                <w:sz w:val="28"/>
                <w:szCs w:val="28"/>
              </w:rPr>
              <w:t>istor</w:t>
            </w:r>
            <w:r w:rsidR="4A3BDF0D" w:rsidRPr="6C5C927F">
              <w:rPr>
                <w:rFonts w:ascii="SassoonPrimaryInfant" w:hAnsi="SassoonPrimaryInfant"/>
                <w:sz w:val="28"/>
                <w:szCs w:val="28"/>
              </w:rPr>
              <w:t>y</w:t>
            </w:r>
            <w:r w:rsidRPr="6C5C927F">
              <w:rPr>
                <w:rFonts w:ascii="SassoonPrimaryInfant" w:hAnsi="SassoonPrimaryInfant"/>
                <w:sz w:val="28"/>
                <w:szCs w:val="28"/>
              </w:rPr>
              <w:t xml:space="preserve"> outside of the classroom through visits or visitors</w:t>
            </w:r>
            <w:r w:rsidR="47814C6B" w:rsidRPr="6C5C927F">
              <w:rPr>
                <w:rFonts w:ascii="SassoonPrimaryInfant" w:hAnsi="SassoonPrimaryInfant"/>
                <w:sz w:val="28"/>
                <w:szCs w:val="28"/>
              </w:rPr>
              <w:t xml:space="preserve"> to school</w:t>
            </w:r>
            <w:r w:rsidRPr="6C5C927F">
              <w:rPr>
                <w:rFonts w:ascii="SassoonPrimaryInfant" w:hAnsi="SassoonPrimaryInfant"/>
                <w:sz w:val="28"/>
                <w:szCs w:val="28"/>
              </w:rPr>
              <w:t xml:space="preserve">. </w:t>
            </w:r>
          </w:p>
          <w:p w14:paraId="225D9F85" w14:textId="459D01A3" w:rsidR="00B25FC1" w:rsidRDefault="00B25FC1" w:rsidP="6C5C927F">
            <w:pPr>
              <w:rPr>
                <w:rFonts w:ascii="SassoonPrimaryInfant" w:hAnsi="SassoonPrimaryInfant"/>
                <w:sz w:val="28"/>
                <w:szCs w:val="28"/>
              </w:rPr>
            </w:pPr>
            <w:r w:rsidRPr="301E22BA">
              <w:rPr>
                <w:rFonts w:ascii="SassoonPrimaryInfant" w:hAnsi="SassoonPrimaryInfant"/>
                <w:b/>
                <w:bCs/>
                <w:sz w:val="28"/>
                <w:szCs w:val="28"/>
              </w:rPr>
              <w:t xml:space="preserve">Age – </w:t>
            </w:r>
            <w:r w:rsidRPr="301E22BA">
              <w:rPr>
                <w:rFonts w:ascii="SassoonPrimaryInfant" w:hAnsi="SassoonPrimaryInfant"/>
                <w:sz w:val="28"/>
                <w:szCs w:val="28"/>
              </w:rPr>
              <w:t>We respect pupil’s capabilities to be independent learners.  From Foundation to Year 6 we provide children with exciting opportunities to be a</w:t>
            </w:r>
            <w:r w:rsidR="21CE682F" w:rsidRPr="301E22BA">
              <w:rPr>
                <w:rFonts w:ascii="SassoonPrimaryInfant" w:hAnsi="SassoonPrimaryInfant"/>
                <w:sz w:val="28"/>
                <w:szCs w:val="28"/>
              </w:rPr>
              <w:t>n</w:t>
            </w:r>
            <w:r w:rsidRPr="301E22BA">
              <w:rPr>
                <w:rFonts w:ascii="SassoonPrimaryInfant" w:hAnsi="SassoonPrimaryInfant"/>
                <w:sz w:val="28"/>
                <w:szCs w:val="28"/>
              </w:rPr>
              <w:t xml:space="preserve"> </w:t>
            </w:r>
            <w:r w:rsidR="335F413D" w:rsidRPr="301E22BA">
              <w:rPr>
                <w:rFonts w:ascii="SassoonPrimaryInfant" w:hAnsi="SassoonPrimaryInfant"/>
                <w:sz w:val="28"/>
                <w:szCs w:val="28"/>
              </w:rPr>
              <w:t>H</w:t>
            </w:r>
            <w:r w:rsidRPr="301E22BA">
              <w:rPr>
                <w:rFonts w:ascii="SassoonPrimaryInfant" w:hAnsi="SassoonPrimaryInfant"/>
                <w:sz w:val="28"/>
                <w:szCs w:val="28"/>
              </w:rPr>
              <w:t>istorian with hands on experiences and high-quality learning</w:t>
            </w:r>
          </w:p>
          <w:p w14:paraId="094D5217" w14:textId="49C3A88D" w:rsidR="00B25FC1" w:rsidRPr="005546B6" w:rsidRDefault="00B25FC1" w:rsidP="6C5C927F">
            <w:pPr>
              <w:rPr>
                <w:rFonts w:ascii="SassoonPrimaryInfant" w:hAnsi="SassoonPrimaryInfant"/>
                <w:sz w:val="28"/>
                <w:szCs w:val="28"/>
              </w:rPr>
            </w:pPr>
            <w:r w:rsidRPr="2288B14C">
              <w:rPr>
                <w:rFonts w:ascii="SassoonPrimaryInfant" w:hAnsi="SassoonPrimaryInfant"/>
                <w:b/>
                <w:bCs/>
                <w:sz w:val="28"/>
                <w:szCs w:val="28"/>
              </w:rPr>
              <w:t>Race and ethnicity</w:t>
            </w:r>
            <w:r w:rsidRPr="2288B14C">
              <w:rPr>
                <w:rFonts w:ascii="SassoonPrimaryInfant" w:hAnsi="SassoonPrimaryInfant"/>
                <w:sz w:val="28"/>
                <w:szCs w:val="28"/>
              </w:rPr>
              <w:t xml:space="preserve"> – We teach the children the challenges </w:t>
            </w:r>
            <w:r w:rsidR="6B9D900A" w:rsidRPr="2288B14C">
              <w:rPr>
                <w:rFonts w:ascii="SassoonPrimaryInfant" w:hAnsi="SassoonPrimaryInfant"/>
                <w:sz w:val="28"/>
                <w:szCs w:val="28"/>
              </w:rPr>
              <w:t>that different races and ethnicities have faced throughout history.</w:t>
            </w:r>
            <w:r w:rsidRPr="2288B14C">
              <w:rPr>
                <w:rFonts w:ascii="SassoonPrimaryInfant" w:hAnsi="SassoonPrimaryInfant"/>
                <w:sz w:val="28"/>
                <w:szCs w:val="28"/>
              </w:rPr>
              <w:t xml:space="preserve"> We consider how </w:t>
            </w:r>
            <w:r w:rsidR="032E5171" w:rsidRPr="2288B14C">
              <w:rPr>
                <w:rFonts w:ascii="SassoonPrimaryInfant" w:hAnsi="SassoonPrimaryInfant"/>
                <w:sz w:val="28"/>
                <w:szCs w:val="28"/>
              </w:rPr>
              <w:t xml:space="preserve">this has changed people’s view of race today and how we can learn from the </w:t>
            </w:r>
            <w:r w:rsidR="55D96AEA" w:rsidRPr="2288B14C">
              <w:rPr>
                <w:rFonts w:ascii="SassoonPrimaryInfant" w:hAnsi="SassoonPrimaryInfant"/>
                <w:sz w:val="28"/>
                <w:szCs w:val="28"/>
              </w:rPr>
              <w:t>past</w:t>
            </w:r>
            <w:r w:rsidRPr="2288B14C">
              <w:rPr>
                <w:rFonts w:ascii="SassoonPrimaryInfant" w:hAnsi="SassoonPrimaryInfant"/>
                <w:sz w:val="28"/>
                <w:szCs w:val="28"/>
              </w:rPr>
              <w:t xml:space="preserve">. We celebrate the inspirational lives of people </w:t>
            </w:r>
            <w:r w:rsidR="0994E7D5" w:rsidRPr="2288B14C">
              <w:rPr>
                <w:rFonts w:ascii="SassoonPrimaryInfant" w:hAnsi="SassoonPrimaryInfant"/>
                <w:sz w:val="28"/>
                <w:szCs w:val="28"/>
              </w:rPr>
              <w:t xml:space="preserve">of different race </w:t>
            </w:r>
            <w:r w:rsidRPr="2288B14C">
              <w:rPr>
                <w:rFonts w:ascii="SassoonPrimaryInfant" w:hAnsi="SassoonPrimaryInfant"/>
                <w:sz w:val="28"/>
                <w:szCs w:val="28"/>
              </w:rPr>
              <w:t>in our locality, such as Walter Tull and Frank Anderson.</w:t>
            </w:r>
            <w:r w:rsidR="3FAF5169" w:rsidRPr="2288B14C">
              <w:rPr>
                <w:rFonts w:ascii="SassoonPrimaryInfant" w:hAnsi="SassoonPrimaryInfant"/>
                <w:sz w:val="28"/>
                <w:szCs w:val="28"/>
              </w:rPr>
              <w:t xml:space="preserve"> (Antisemitism WW2 Yr6</w:t>
            </w:r>
            <w:r w:rsidR="0063582C">
              <w:rPr>
                <w:rFonts w:ascii="SassoonPrimaryInfant" w:hAnsi="SassoonPrimaryInfant"/>
                <w:sz w:val="28"/>
                <w:szCs w:val="28"/>
              </w:rPr>
              <w:t>, Shang Dynasty</w:t>
            </w:r>
            <w:r w:rsidR="00E44D63">
              <w:rPr>
                <w:rFonts w:ascii="SassoonPrimaryInfant" w:hAnsi="SassoonPrimaryInfant"/>
                <w:sz w:val="28"/>
                <w:szCs w:val="28"/>
              </w:rPr>
              <w:t>- Y4</w:t>
            </w:r>
            <w:r w:rsidR="3FAF5169" w:rsidRPr="702548B5">
              <w:rPr>
                <w:rFonts w:ascii="SassoonPrimaryInfant" w:hAnsi="SassoonPrimaryInfant"/>
                <w:sz w:val="28"/>
                <w:szCs w:val="28"/>
              </w:rPr>
              <w:t>)</w:t>
            </w:r>
            <w:r w:rsidRPr="702548B5">
              <w:rPr>
                <w:rFonts w:ascii="SassoonPrimaryInfant" w:hAnsi="SassoonPrimaryInfant"/>
                <w:sz w:val="28"/>
                <w:szCs w:val="28"/>
              </w:rPr>
              <w:t xml:space="preserve"> </w:t>
            </w:r>
          </w:p>
          <w:p w14:paraId="63E06FA5" w14:textId="36639908" w:rsidR="00B25FC1" w:rsidRPr="005546B6" w:rsidRDefault="6C97BB34" w:rsidP="6C5C927F">
            <w:pPr>
              <w:rPr>
                <w:rFonts w:ascii="SassoonPrimaryInfant" w:hAnsi="SassoonPrimaryInfant"/>
                <w:sz w:val="28"/>
                <w:szCs w:val="28"/>
              </w:rPr>
            </w:pPr>
            <w:r w:rsidRPr="2288B14C">
              <w:rPr>
                <w:rFonts w:ascii="SassoonPrimaryInfant" w:hAnsi="SassoonPrimaryInfant"/>
                <w:b/>
                <w:bCs/>
                <w:sz w:val="28"/>
                <w:szCs w:val="28"/>
              </w:rPr>
              <w:t>Gender</w:t>
            </w:r>
            <w:r w:rsidR="66A71DD8" w:rsidRPr="2288B14C">
              <w:rPr>
                <w:rFonts w:ascii="SassoonPrimaryInfant" w:hAnsi="SassoonPrimaryInfant"/>
                <w:b/>
                <w:bCs/>
                <w:sz w:val="28"/>
                <w:szCs w:val="28"/>
              </w:rPr>
              <w:t xml:space="preserve"> – </w:t>
            </w:r>
            <w:r w:rsidR="66A71DD8" w:rsidRPr="2288B14C">
              <w:rPr>
                <w:rFonts w:ascii="SassoonPrimaryInfant" w:hAnsi="SassoonPrimaryInfant"/>
                <w:sz w:val="28"/>
                <w:szCs w:val="28"/>
              </w:rPr>
              <w:t xml:space="preserve">Through our </w:t>
            </w:r>
            <w:proofErr w:type="gramStart"/>
            <w:r w:rsidR="66A71DD8" w:rsidRPr="2288B14C">
              <w:rPr>
                <w:rFonts w:ascii="SassoonPrimaryInfant" w:hAnsi="SassoonPrimaryInfant"/>
                <w:sz w:val="28"/>
                <w:szCs w:val="28"/>
              </w:rPr>
              <w:t>History</w:t>
            </w:r>
            <w:proofErr w:type="gramEnd"/>
            <w:r w:rsidR="66A71DD8" w:rsidRPr="2288B14C">
              <w:rPr>
                <w:rFonts w:ascii="SassoonPrimaryInfant" w:hAnsi="SassoonPrimaryInfant"/>
                <w:sz w:val="28"/>
                <w:szCs w:val="28"/>
              </w:rPr>
              <w:t xml:space="preserve"> teaching, we look at how </w:t>
            </w:r>
            <w:r w:rsidR="39B095CB" w:rsidRPr="2288B14C">
              <w:rPr>
                <w:rFonts w:ascii="SassoonPrimaryInfant" w:hAnsi="SassoonPrimaryInfant"/>
                <w:sz w:val="28"/>
                <w:szCs w:val="28"/>
              </w:rPr>
              <w:t xml:space="preserve">the role of men and women have changed over time and how gender was not always a protected characteristic, </w:t>
            </w:r>
            <w:r w:rsidR="5F94B92D" w:rsidRPr="2288B14C">
              <w:rPr>
                <w:rFonts w:ascii="SassoonPrimaryInfant" w:hAnsi="SassoonPrimaryInfant"/>
                <w:sz w:val="28"/>
                <w:szCs w:val="28"/>
              </w:rPr>
              <w:t>i</w:t>
            </w:r>
            <w:r w:rsidR="39B095CB" w:rsidRPr="2288B14C">
              <w:rPr>
                <w:rFonts w:ascii="SassoonPrimaryInfant" w:hAnsi="SassoonPrimaryInfant"/>
                <w:sz w:val="28"/>
                <w:szCs w:val="28"/>
              </w:rPr>
              <w:t>.e. Romans</w:t>
            </w:r>
            <w:r w:rsidR="0926B46D" w:rsidRPr="2288B14C">
              <w:rPr>
                <w:rFonts w:ascii="SassoonPrimaryInfant" w:hAnsi="SassoonPrimaryInfant"/>
                <w:sz w:val="28"/>
                <w:szCs w:val="28"/>
              </w:rPr>
              <w:t xml:space="preserve"> (Role of women 1930-1950 Yr6)</w:t>
            </w:r>
            <w:r w:rsidR="39B095CB" w:rsidRPr="2288B14C">
              <w:rPr>
                <w:rFonts w:ascii="SassoonPrimaryInfant" w:hAnsi="SassoonPrimaryInfant"/>
                <w:sz w:val="28"/>
                <w:szCs w:val="28"/>
              </w:rPr>
              <w:t>.</w:t>
            </w:r>
            <w:r w:rsidR="66A71DD8" w:rsidRPr="2288B14C">
              <w:rPr>
                <w:rFonts w:ascii="SassoonPrimaryInfant" w:hAnsi="SassoonPrimaryInfant"/>
                <w:sz w:val="28"/>
                <w:szCs w:val="28"/>
              </w:rPr>
              <w:t xml:space="preserve"> </w:t>
            </w:r>
          </w:p>
        </w:tc>
        <w:tc>
          <w:tcPr>
            <w:tcW w:w="7264" w:type="dxa"/>
          </w:tcPr>
          <w:p w14:paraId="47520877" w14:textId="6248BBD2" w:rsidR="00B25FC1" w:rsidRPr="005546B6" w:rsidRDefault="00B25FC1">
            <w:pPr>
              <w:rPr>
                <w:rFonts w:ascii="SassoonPrimaryInfant" w:hAnsi="SassoonPrimaryInfant"/>
                <w:b/>
                <w:sz w:val="28"/>
              </w:rPr>
            </w:pPr>
            <w:r w:rsidRPr="005546B6">
              <w:rPr>
                <w:rFonts w:ascii="SassoonPrimaryInfant" w:hAnsi="SassoonPrimaryInfant"/>
                <w:b/>
                <w:sz w:val="28"/>
              </w:rPr>
              <w:t>Mutual Respect and Tolerance</w:t>
            </w:r>
          </w:p>
          <w:p w14:paraId="52F07760" w14:textId="5565B290" w:rsidR="00B25FC1" w:rsidRPr="005546B6" w:rsidRDefault="00B25FC1" w:rsidP="6C5C927F">
            <w:pPr>
              <w:rPr>
                <w:rFonts w:ascii="SassoonPrimaryInfant" w:hAnsi="SassoonPrimaryInfant"/>
                <w:sz w:val="28"/>
                <w:szCs w:val="28"/>
              </w:rPr>
            </w:pPr>
            <w:r w:rsidRPr="301E22BA">
              <w:rPr>
                <w:rFonts w:ascii="SassoonPrimaryInfant" w:hAnsi="SassoonPrimaryInfant"/>
                <w:sz w:val="28"/>
                <w:szCs w:val="28"/>
              </w:rPr>
              <w:t xml:space="preserve">When teaching </w:t>
            </w:r>
            <w:r w:rsidR="000C8DE5" w:rsidRPr="301E22BA">
              <w:rPr>
                <w:rFonts w:ascii="SassoonPrimaryInfant" w:hAnsi="SassoonPrimaryInfant"/>
                <w:sz w:val="28"/>
                <w:szCs w:val="28"/>
              </w:rPr>
              <w:t>C</w:t>
            </w:r>
            <w:r w:rsidRPr="301E22BA">
              <w:rPr>
                <w:rFonts w:ascii="SassoonPrimaryInfant" w:hAnsi="SassoonPrimaryInfant"/>
                <w:sz w:val="28"/>
                <w:szCs w:val="28"/>
              </w:rPr>
              <w:t xml:space="preserve">ause and </w:t>
            </w:r>
            <w:r w:rsidR="609A828C" w:rsidRPr="301E22BA">
              <w:rPr>
                <w:rFonts w:ascii="SassoonPrimaryInfant" w:hAnsi="SassoonPrimaryInfant"/>
                <w:sz w:val="28"/>
                <w:szCs w:val="28"/>
              </w:rPr>
              <w:t>E</w:t>
            </w:r>
            <w:r w:rsidRPr="301E22BA">
              <w:rPr>
                <w:rFonts w:ascii="SassoonPrimaryInfant" w:hAnsi="SassoonPrimaryInfant"/>
                <w:sz w:val="28"/>
                <w:szCs w:val="28"/>
              </w:rPr>
              <w:t>ffect, we learn to appreciate and discuss the difference in societal structures between historical periods studied.</w:t>
            </w:r>
            <w:r w:rsidR="00D547E1" w:rsidRPr="301E22BA">
              <w:rPr>
                <w:rFonts w:ascii="SassoonPrimaryInfant" w:hAnsi="SassoonPrimaryInfant"/>
                <w:sz w:val="28"/>
                <w:szCs w:val="28"/>
              </w:rPr>
              <w:t xml:space="preserve"> We learn the impact of religious intolerance </w:t>
            </w:r>
            <w:r w:rsidR="2FE0CB25" w:rsidRPr="301E22BA">
              <w:rPr>
                <w:rFonts w:ascii="SassoonPrimaryInfant" w:hAnsi="SassoonPrimaryInfant"/>
                <w:sz w:val="28"/>
                <w:szCs w:val="28"/>
              </w:rPr>
              <w:t>i.e.</w:t>
            </w:r>
            <w:r w:rsidR="00D547E1" w:rsidRPr="301E22BA">
              <w:rPr>
                <w:rFonts w:ascii="SassoonPrimaryInfant" w:hAnsi="SassoonPrimaryInfant"/>
                <w:sz w:val="28"/>
                <w:szCs w:val="28"/>
              </w:rPr>
              <w:t xml:space="preserve"> WW2</w:t>
            </w:r>
          </w:p>
          <w:p w14:paraId="671E9D60" w14:textId="77777777" w:rsidR="00B25FC1" w:rsidRDefault="00B25FC1" w:rsidP="00737795">
            <w:pPr>
              <w:rPr>
                <w:rFonts w:ascii="SassoonPrimaryInfant" w:hAnsi="SassoonPrimaryInfant"/>
                <w:b/>
                <w:sz w:val="28"/>
              </w:rPr>
            </w:pPr>
            <w:r w:rsidRPr="00B36132">
              <w:rPr>
                <w:rFonts w:ascii="SassoonPrimaryInfant" w:hAnsi="SassoonPrimaryInfant"/>
                <w:b/>
                <w:sz w:val="28"/>
              </w:rPr>
              <w:t>Individual liberty</w:t>
            </w:r>
          </w:p>
          <w:p w14:paraId="6B137704" w14:textId="1E4D4FBE" w:rsidR="00B25FC1" w:rsidRPr="00B36132" w:rsidRDefault="6F4DF0D1" w:rsidP="6C5C927F">
            <w:pPr>
              <w:rPr>
                <w:rFonts w:ascii="SassoonPrimaryInfant" w:hAnsi="SassoonPrimaryInfant"/>
                <w:sz w:val="28"/>
                <w:szCs w:val="28"/>
              </w:rPr>
            </w:pPr>
            <w:r w:rsidRPr="2288B14C">
              <w:rPr>
                <w:rFonts w:ascii="SassoonPrimaryInfant" w:hAnsi="SassoonPrimaryInfant"/>
                <w:sz w:val="28"/>
                <w:szCs w:val="28"/>
              </w:rPr>
              <w:t xml:space="preserve">Through </w:t>
            </w:r>
            <w:r w:rsidR="641E794F" w:rsidRPr="2288B14C">
              <w:rPr>
                <w:rFonts w:ascii="SassoonPrimaryInfant" w:hAnsi="SassoonPrimaryInfant"/>
                <w:sz w:val="28"/>
                <w:szCs w:val="28"/>
              </w:rPr>
              <w:t>H</w:t>
            </w:r>
            <w:r w:rsidRPr="2288B14C">
              <w:rPr>
                <w:rFonts w:ascii="SassoonPrimaryInfant" w:hAnsi="SassoonPrimaryInfant"/>
                <w:sz w:val="28"/>
                <w:szCs w:val="28"/>
              </w:rPr>
              <w:t xml:space="preserve">istory lessons, we </w:t>
            </w:r>
            <w:r w:rsidR="00B25FC1" w:rsidRPr="2288B14C">
              <w:rPr>
                <w:rFonts w:ascii="SassoonPrimaryInfant" w:hAnsi="SassoonPrimaryInfant"/>
                <w:sz w:val="28"/>
                <w:szCs w:val="28"/>
              </w:rPr>
              <w:t>teach how an individual’s liberty depended on the person</w:t>
            </w:r>
            <w:r w:rsidR="278C3F9F" w:rsidRPr="2288B14C">
              <w:rPr>
                <w:rFonts w:ascii="SassoonPrimaryInfant" w:hAnsi="SassoonPrimaryInfant"/>
                <w:sz w:val="28"/>
                <w:szCs w:val="28"/>
              </w:rPr>
              <w:t>’</w:t>
            </w:r>
            <w:r w:rsidR="00B25FC1" w:rsidRPr="2288B14C">
              <w:rPr>
                <w:rFonts w:ascii="SassoonPrimaryInfant" w:hAnsi="SassoonPrimaryInfant"/>
                <w:sz w:val="28"/>
                <w:szCs w:val="28"/>
              </w:rPr>
              <w:t xml:space="preserve">s place in </w:t>
            </w:r>
            <w:r w:rsidR="485DEAC7" w:rsidRPr="2288B14C">
              <w:rPr>
                <w:rFonts w:ascii="SassoonPrimaryInfant" w:hAnsi="SassoonPrimaryInfant"/>
                <w:sz w:val="28"/>
                <w:szCs w:val="28"/>
              </w:rPr>
              <w:t>a</w:t>
            </w:r>
            <w:r w:rsidR="00B25FC1" w:rsidRPr="2288B14C">
              <w:rPr>
                <w:rFonts w:ascii="SassoonPrimaryInfant" w:hAnsi="SassoonPrimaryInfant"/>
                <w:sz w:val="28"/>
                <w:szCs w:val="28"/>
              </w:rPr>
              <w:t xml:space="preserve"> hierarchical society, for example, Ancient Egypt. We consider how this compares to other periods and today.</w:t>
            </w:r>
            <w:r w:rsidR="4790CBD6" w:rsidRPr="2288B14C">
              <w:rPr>
                <w:rFonts w:ascii="SassoonPrimaryInfant" w:hAnsi="SassoonPrimaryInfant"/>
                <w:sz w:val="28"/>
                <w:szCs w:val="28"/>
              </w:rPr>
              <w:t xml:space="preserve"> We look at examples of how </w:t>
            </w:r>
            <w:r w:rsidR="06DEB238" w:rsidRPr="2288B14C">
              <w:rPr>
                <w:rFonts w:ascii="SassoonPrimaryInfant" w:hAnsi="SassoonPrimaryInfant"/>
                <w:sz w:val="28"/>
                <w:szCs w:val="28"/>
              </w:rPr>
              <w:t>individual</w:t>
            </w:r>
            <w:r w:rsidR="4790CBD6" w:rsidRPr="2288B14C">
              <w:rPr>
                <w:rFonts w:ascii="SassoonPrimaryInfant" w:hAnsi="SassoonPrimaryInfant"/>
                <w:sz w:val="28"/>
                <w:szCs w:val="28"/>
              </w:rPr>
              <w:t xml:space="preserve"> liberty was restricted</w:t>
            </w:r>
            <w:r w:rsidR="1B1F9EC7" w:rsidRPr="2288B14C">
              <w:rPr>
                <w:rFonts w:ascii="SassoonPrimaryInfant" w:hAnsi="SassoonPrimaryInfant"/>
                <w:sz w:val="28"/>
                <w:szCs w:val="28"/>
              </w:rPr>
              <w:t xml:space="preserve"> (Persecution of minorities during WW2 - Yr6)</w:t>
            </w:r>
          </w:p>
          <w:p w14:paraId="14A4D2D5" w14:textId="4CE71533" w:rsidR="00B25FC1" w:rsidRPr="00B36132" w:rsidRDefault="785F89B2" w:rsidP="6C5C927F">
            <w:pPr>
              <w:rPr>
                <w:rFonts w:ascii="SassoonPrimaryInfant" w:hAnsi="SassoonPrimaryInfant"/>
                <w:sz w:val="28"/>
                <w:szCs w:val="28"/>
              </w:rPr>
            </w:pPr>
            <w:r w:rsidRPr="6C5C927F">
              <w:rPr>
                <w:rFonts w:ascii="SassoonPrimaryInfant" w:hAnsi="SassoonPrimaryInfant"/>
                <w:b/>
                <w:bCs/>
                <w:sz w:val="28"/>
                <w:szCs w:val="28"/>
              </w:rPr>
              <w:t>Rule of Law</w:t>
            </w:r>
          </w:p>
          <w:p w14:paraId="769D7368" w14:textId="77777777" w:rsidR="00C60DAC" w:rsidRPr="005546B6" w:rsidRDefault="785F89B2" w:rsidP="00C60DAC">
            <w:pPr>
              <w:rPr>
                <w:rFonts w:ascii="SassoonPrimaryInfant" w:hAnsi="SassoonPrimaryInfant"/>
                <w:sz w:val="28"/>
                <w:szCs w:val="28"/>
              </w:rPr>
            </w:pPr>
            <w:r w:rsidRPr="2288B14C">
              <w:rPr>
                <w:rFonts w:ascii="SassoonPrimaryInfant" w:hAnsi="SassoonPrimaryInfant"/>
                <w:sz w:val="28"/>
                <w:szCs w:val="28"/>
              </w:rPr>
              <w:t>We look at how laws have changed in different societies and different cultures in including the role of the Monarch in this co</w:t>
            </w:r>
            <w:r w:rsidR="10717741" w:rsidRPr="2288B14C">
              <w:rPr>
                <w:rFonts w:ascii="SassoonPrimaryInfant" w:hAnsi="SassoonPrimaryInfant"/>
                <w:sz w:val="28"/>
                <w:szCs w:val="28"/>
              </w:rPr>
              <w:t>untry (</w:t>
            </w:r>
            <w:r w:rsidR="006A7919" w:rsidRPr="2288B14C">
              <w:rPr>
                <w:rFonts w:ascii="SassoonPrimaryInfant" w:hAnsi="SassoonPrimaryInfant"/>
                <w:sz w:val="28"/>
                <w:szCs w:val="28"/>
              </w:rPr>
              <w:t>the reformation)</w:t>
            </w:r>
            <w:r w:rsidR="1895A138" w:rsidRPr="2288B14C">
              <w:rPr>
                <w:rFonts w:ascii="SassoonPrimaryInfant" w:hAnsi="SassoonPrimaryInfant"/>
                <w:sz w:val="28"/>
                <w:szCs w:val="28"/>
              </w:rPr>
              <w:t xml:space="preserve">. (Establishment of Fuhrer role </w:t>
            </w:r>
            <w:r w:rsidR="0A31700B" w:rsidRPr="2288B14C">
              <w:rPr>
                <w:rFonts w:ascii="SassoonPrimaryInfant" w:hAnsi="SassoonPrimaryInfant"/>
                <w:sz w:val="28"/>
                <w:szCs w:val="28"/>
              </w:rPr>
              <w:t>in the Nazi party – Yr6)</w:t>
            </w:r>
            <w:r w:rsidR="00C60DAC">
              <w:rPr>
                <w:rFonts w:ascii="SassoonPrimaryInfant" w:hAnsi="SassoonPrimaryInfant"/>
                <w:sz w:val="28"/>
                <w:szCs w:val="28"/>
              </w:rPr>
              <w:t xml:space="preserve"> (Year 3 Greeks-democracy)</w:t>
            </w:r>
          </w:p>
          <w:p w14:paraId="7AFA554D" w14:textId="11616082" w:rsidR="00B25FC1" w:rsidRPr="00B36132" w:rsidRDefault="00B25FC1" w:rsidP="6C5C927F">
            <w:pPr>
              <w:rPr>
                <w:rFonts w:ascii="SassoonPrimaryInfant" w:hAnsi="SassoonPrimaryInfant"/>
                <w:sz w:val="28"/>
                <w:szCs w:val="28"/>
              </w:rPr>
            </w:pPr>
          </w:p>
          <w:p w14:paraId="5C5D65D6" w14:textId="5D8418D3" w:rsidR="2288B14C" w:rsidRDefault="2288B14C" w:rsidP="2288B14C">
            <w:pPr>
              <w:rPr>
                <w:rFonts w:ascii="SassoonPrimaryInfant" w:hAnsi="SassoonPrimaryInfant"/>
                <w:b/>
                <w:bCs/>
                <w:sz w:val="28"/>
                <w:szCs w:val="28"/>
              </w:rPr>
            </w:pPr>
          </w:p>
          <w:p w14:paraId="69493BD3" w14:textId="59319EBE" w:rsidR="2288B14C" w:rsidRDefault="2288B14C" w:rsidP="2288B14C">
            <w:pPr>
              <w:rPr>
                <w:rFonts w:ascii="SassoonPrimaryInfant" w:hAnsi="SassoonPrimaryInfant"/>
                <w:b/>
                <w:bCs/>
                <w:sz w:val="28"/>
                <w:szCs w:val="28"/>
              </w:rPr>
            </w:pPr>
          </w:p>
          <w:p w14:paraId="13EA5848" w14:textId="023CDD37" w:rsidR="00B25FC1" w:rsidRPr="00B36132" w:rsidRDefault="10717741" w:rsidP="6C5C927F">
            <w:pPr>
              <w:rPr>
                <w:rFonts w:ascii="SassoonPrimaryInfant" w:hAnsi="SassoonPrimaryInfant"/>
                <w:sz w:val="28"/>
                <w:szCs w:val="28"/>
              </w:rPr>
            </w:pPr>
            <w:r w:rsidRPr="6C5C927F">
              <w:rPr>
                <w:rFonts w:ascii="SassoonPrimaryInfant" w:hAnsi="SassoonPrimaryInfant"/>
                <w:b/>
                <w:bCs/>
                <w:sz w:val="28"/>
                <w:szCs w:val="28"/>
              </w:rPr>
              <w:t>Democracy</w:t>
            </w:r>
          </w:p>
          <w:p w14:paraId="7DF7C858" w14:textId="45BD2310" w:rsidR="00B25FC1" w:rsidRPr="00B36132" w:rsidRDefault="10717741" w:rsidP="6C5C927F">
            <w:pPr>
              <w:rPr>
                <w:rFonts w:ascii="SassoonPrimaryInfant" w:hAnsi="SassoonPrimaryInfant"/>
                <w:sz w:val="28"/>
                <w:szCs w:val="28"/>
              </w:rPr>
            </w:pPr>
            <w:r w:rsidRPr="2288B14C">
              <w:rPr>
                <w:rFonts w:ascii="SassoonPrimaryInfant" w:hAnsi="SassoonPrimaryInfant"/>
                <w:sz w:val="28"/>
                <w:szCs w:val="28"/>
              </w:rPr>
              <w:t xml:space="preserve">We look at whether </w:t>
            </w:r>
            <w:r w:rsidR="4933F830" w:rsidRPr="2288B14C">
              <w:rPr>
                <w:rFonts w:ascii="SassoonPrimaryInfant" w:hAnsi="SassoonPrimaryInfant"/>
                <w:sz w:val="28"/>
                <w:szCs w:val="28"/>
              </w:rPr>
              <w:t>democracy existed in the civilisations studied (</w:t>
            </w:r>
            <w:r w:rsidR="00DD596A" w:rsidRPr="2288B14C">
              <w:rPr>
                <w:rFonts w:ascii="SassoonPrimaryInfant" w:hAnsi="SassoonPrimaryInfant"/>
                <w:sz w:val="28"/>
                <w:szCs w:val="28"/>
              </w:rPr>
              <w:t>Ancient Greece</w:t>
            </w:r>
            <w:r w:rsidR="4933F830" w:rsidRPr="2288B14C">
              <w:rPr>
                <w:rFonts w:ascii="SassoonPrimaryInfant" w:hAnsi="SassoonPrimaryInfant"/>
                <w:sz w:val="28"/>
                <w:szCs w:val="28"/>
              </w:rPr>
              <w:t>) and compare this to life in modern Britain</w:t>
            </w:r>
            <w:r w:rsidR="1C217943" w:rsidRPr="2288B14C">
              <w:rPr>
                <w:rFonts w:ascii="SassoonPrimaryInfant" w:hAnsi="SassoonPrimaryInfant"/>
                <w:sz w:val="28"/>
                <w:szCs w:val="28"/>
              </w:rPr>
              <w:t xml:space="preserve"> (Social triangle – Ancient Egypt Yr6)</w:t>
            </w:r>
            <w:r w:rsidR="4933F830" w:rsidRPr="2288B14C">
              <w:rPr>
                <w:rFonts w:ascii="SassoonPrimaryInfant" w:hAnsi="SassoonPrimaryInfant"/>
                <w:sz w:val="28"/>
                <w:szCs w:val="28"/>
              </w:rPr>
              <w:t>.</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6877F" w14:textId="77777777" w:rsidR="00763E81" w:rsidRDefault="00763E81" w:rsidP="005502A1">
      <w:pPr>
        <w:spacing w:after="0" w:line="240" w:lineRule="auto"/>
      </w:pPr>
      <w:r>
        <w:separator/>
      </w:r>
    </w:p>
  </w:endnote>
  <w:endnote w:type="continuationSeparator" w:id="0">
    <w:p w14:paraId="1F02F70B" w14:textId="77777777" w:rsidR="00763E81" w:rsidRDefault="00763E81" w:rsidP="005502A1">
      <w:pPr>
        <w:spacing w:after="0" w:line="240" w:lineRule="auto"/>
      </w:pPr>
      <w:r>
        <w:continuationSeparator/>
      </w:r>
    </w:p>
  </w:endnote>
  <w:endnote w:type="continuationNotice" w:id="1">
    <w:p w14:paraId="67EBC192" w14:textId="77777777" w:rsidR="00763E81" w:rsidRDefault="00763E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13F28" w14:textId="77777777" w:rsidR="00763E81" w:rsidRDefault="00763E81" w:rsidP="005502A1">
      <w:pPr>
        <w:spacing w:after="0" w:line="240" w:lineRule="auto"/>
      </w:pPr>
      <w:r>
        <w:separator/>
      </w:r>
    </w:p>
  </w:footnote>
  <w:footnote w:type="continuationSeparator" w:id="0">
    <w:p w14:paraId="086BCA61" w14:textId="77777777" w:rsidR="00763E81" w:rsidRDefault="00763E81" w:rsidP="005502A1">
      <w:pPr>
        <w:spacing w:after="0" w:line="240" w:lineRule="auto"/>
      </w:pPr>
      <w:r>
        <w:continuationSeparator/>
      </w:r>
    </w:p>
  </w:footnote>
  <w:footnote w:type="continuationNotice" w:id="1">
    <w:p w14:paraId="656827C5" w14:textId="77777777" w:rsidR="00763E81" w:rsidRDefault="00763E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4B77F" w14:textId="3581C50D" w:rsidR="005502A1" w:rsidRPr="00887142" w:rsidRDefault="00CD19E4" w:rsidP="00887142">
    <w:pPr>
      <w:pStyle w:val="Header"/>
      <w:jc w:val="center"/>
      <w:rPr>
        <w:rFonts w:ascii="SassoonPrimaryInfant" w:hAnsi="SassoonPrimaryInfant"/>
        <w:b/>
        <w:i/>
        <w:sz w:val="40"/>
        <w:u w:val="single"/>
      </w:rPr>
    </w:pPr>
    <w:r>
      <w:rPr>
        <w:rFonts w:ascii="SassoonPrimaryInfant" w:hAnsi="SassoonPrimaryInfant"/>
        <w:b/>
        <w:i/>
        <w:sz w:val="40"/>
        <w:u w:val="single"/>
      </w:rPr>
      <w:t>Brackley Junior School</w:t>
    </w:r>
    <w:r w:rsidR="005502A1" w:rsidRPr="00887142">
      <w:rPr>
        <w:rFonts w:ascii="SassoonPrimaryInfant" w:hAnsi="SassoonPrimaryInfant"/>
        <w:b/>
        <w:i/>
        <w:sz w:val="40"/>
        <w:u w:val="single"/>
      </w:rPr>
      <w:t xml:space="preserve"> British Values and Protected Characteristics</w:t>
    </w:r>
    <w:r w:rsidR="00296B4D">
      <w:rPr>
        <w:rFonts w:ascii="SassoonPrimaryInfant" w:hAnsi="SassoonPrimaryInfant"/>
        <w:b/>
        <w:i/>
        <w:sz w:val="40"/>
        <w:u w:val="single"/>
      </w:rPr>
      <w:t>:</w:t>
    </w:r>
    <w:r w:rsidR="00887142" w:rsidRPr="00887142">
      <w:rPr>
        <w:rFonts w:ascii="SassoonPrimaryInfant" w:hAnsi="SassoonPrimaryInfant"/>
        <w:b/>
        <w:i/>
        <w:sz w:val="40"/>
        <w:u w:val="single"/>
      </w:rPr>
      <w:t xml:space="preserve"> History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53274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17A61"/>
    <w:rsid w:val="000C8DE5"/>
    <w:rsid w:val="001750F4"/>
    <w:rsid w:val="00296B4D"/>
    <w:rsid w:val="003113C6"/>
    <w:rsid w:val="003407CC"/>
    <w:rsid w:val="00357EE8"/>
    <w:rsid w:val="003C297A"/>
    <w:rsid w:val="003C3FE7"/>
    <w:rsid w:val="003E29B5"/>
    <w:rsid w:val="00402B5F"/>
    <w:rsid w:val="00493C88"/>
    <w:rsid w:val="004B2AE9"/>
    <w:rsid w:val="004F7B59"/>
    <w:rsid w:val="00544A92"/>
    <w:rsid w:val="005502A1"/>
    <w:rsid w:val="00553F48"/>
    <w:rsid w:val="005546B6"/>
    <w:rsid w:val="0057655A"/>
    <w:rsid w:val="005A5045"/>
    <w:rsid w:val="005C6043"/>
    <w:rsid w:val="0063582C"/>
    <w:rsid w:val="006543C6"/>
    <w:rsid w:val="006743F4"/>
    <w:rsid w:val="006A7919"/>
    <w:rsid w:val="006C5A00"/>
    <w:rsid w:val="006D338B"/>
    <w:rsid w:val="006E6070"/>
    <w:rsid w:val="00713C31"/>
    <w:rsid w:val="007147F4"/>
    <w:rsid w:val="00723391"/>
    <w:rsid w:val="00737795"/>
    <w:rsid w:val="00763E81"/>
    <w:rsid w:val="007910E5"/>
    <w:rsid w:val="007E7C8A"/>
    <w:rsid w:val="00821FCD"/>
    <w:rsid w:val="0085642B"/>
    <w:rsid w:val="00887142"/>
    <w:rsid w:val="008B4F6D"/>
    <w:rsid w:val="008F192A"/>
    <w:rsid w:val="008F21FA"/>
    <w:rsid w:val="00914027"/>
    <w:rsid w:val="0098047E"/>
    <w:rsid w:val="009D6A0F"/>
    <w:rsid w:val="00A002B3"/>
    <w:rsid w:val="00A130A1"/>
    <w:rsid w:val="00A502B6"/>
    <w:rsid w:val="00A51DED"/>
    <w:rsid w:val="00AA0B45"/>
    <w:rsid w:val="00AC46E6"/>
    <w:rsid w:val="00B25FC1"/>
    <w:rsid w:val="00B36132"/>
    <w:rsid w:val="00BA06D8"/>
    <w:rsid w:val="00BB71AF"/>
    <w:rsid w:val="00BF6334"/>
    <w:rsid w:val="00BF6DA2"/>
    <w:rsid w:val="00C60DAC"/>
    <w:rsid w:val="00CD19E4"/>
    <w:rsid w:val="00CF0A36"/>
    <w:rsid w:val="00CF31FA"/>
    <w:rsid w:val="00D3171D"/>
    <w:rsid w:val="00D34B65"/>
    <w:rsid w:val="00D52BAC"/>
    <w:rsid w:val="00D547E1"/>
    <w:rsid w:val="00D97134"/>
    <w:rsid w:val="00DD596A"/>
    <w:rsid w:val="00E02734"/>
    <w:rsid w:val="00E273F7"/>
    <w:rsid w:val="00E44D63"/>
    <w:rsid w:val="00E74E02"/>
    <w:rsid w:val="00E9767B"/>
    <w:rsid w:val="00EA7B44"/>
    <w:rsid w:val="00FC0D97"/>
    <w:rsid w:val="01A1EAF1"/>
    <w:rsid w:val="01B94FD2"/>
    <w:rsid w:val="032E5171"/>
    <w:rsid w:val="06DEB238"/>
    <w:rsid w:val="087EC8B0"/>
    <w:rsid w:val="0926B46D"/>
    <w:rsid w:val="0994E7D5"/>
    <w:rsid w:val="0A1A9911"/>
    <w:rsid w:val="0A31700B"/>
    <w:rsid w:val="0D5239D3"/>
    <w:rsid w:val="0D6374AA"/>
    <w:rsid w:val="0EEE0A34"/>
    <w:rsid w:val="10717741"/>
    <w:rsid w:val="1225AAF6"/>
    <w:rsid w:val="14842662"/>
    <w:rsid w:val="16F91C19"/>
    <w:rsid w:val="177E820C"/>
    <w:rsid w:val="1894EC7A"/>
    <w:rsid w:val="1895A138"/>
    <w:rsid w:val="1B1F9EC7"/>
    <w:rsid w:val="1C217943"/>
    <w:rsid w:val="1D786B9C"/>
    <w:rsid w:val="2004063E"/>
    <w:rsid w:val="209FFE5F"/>
    <w:rsid w:val="218BD3CC"/>
    <w:rsid w:val="21CE682F"/>
    <w:rsid w:val="2288B14C"/>
    <w:rsid w:val="22E87B5F"/>
    <w:rsid w:val="278C3F9F"/>
    <w:rsid w:val="2CF8AAD9"/>
    <w:rsid w:val="2DB10E8F"/>
    <w:rsid w:val="2E825259"/>
    <w:rsid w:val="2FE0CB25"/>
    <w:rsid w:val="301E22BA"/>
    <w:rsid w:val="325A046D"/>
    <w:rsid w:val="332C8D20"/>
    <w:rsid w:val="335F413D"/>
    <w:rsid w:val="3446E30B"/>
    <w:rsid w:val="373418DC"/>
    <w:rsid w:val="37FFFE43"/>
    <w:rsid w:val="39B095CB"/>
    <w:rsid w:val="3E772D4D"/>
    <w:rsid w:val="3EE72BC6"/>
    <w:rsid w:val="3FAF5169"/>
    <w:rsid w:val="45066E03"/>
    <w:rsid w:val="47814C6B"/>
    <w:rsid w:val="4790CBD6"/>
    <w:rsid w:val="485DEAC7"/>
    <w:rsid w:val="4933F830"/>
    <w:rsid w:val="4A3BDF0D"/>
    <w:rsid w:val="4EA613D2"/>
    <w:rsid w:val="54FC929B"/>
    <w:rsid w:val="55D96AEA"/>
    <w:rsid w:val="56862646"/>
    <w:rsid w:val="5834335D"/>
    <w:rsid w:val="5DC916B9"/>
    <w:rsid w:val="5F0FF036"/>
    <w:rsid w:val="5F94B92D"/>
    <w:rsid w:val="609A828C"/>
    <w:rsid w:val="641E794F"/>
    <w:rsid w:val="65D4289E"/>
    <w:rsid w:val="66A71DD8"/>
    <w:rsid w:val="676FF8FF"/>
    <w:rsid w:val="67CF4442"/>
    <w:rsid w:val="67DAC695"/>
    <w:rsid w:val="6920FB08"/>
    <w:rsid w:val="6B9D900A"/>
    <w:rsid w:val="6C5C927F"/>
    <w:rsid w:val="6C97BB34"/>
    <w:rsid w:val="6DDF3A83"/>
    <w:rsid w:val="6F4DF0D1"/>
    <w:rsid w:val="6F7B0AE4"/>
    <w:rsid w:val="702548B5"/>
    <w:rsid w:val="70C1D86F"/>
    <w:rsid w:val="744E7C07"/>
    <w:rsid w:val="75DDC1AC"/>
    <w:rsid w:val="75EA4C68"/>
    <w:rsid w:val="785F89B2"/>
    <w:rsid w:val="7C672B7C"/>
    <w:rsid w:val="7D3C0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BE764B10-5DC1-4945-BAB8-EEF42EB5D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550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2A1"/>
  </w:style>
  <w:style w:type="paragraph" w:styleId="Footer">
    <w:name w:val="footer"/>
    <w:basedOn w:val="Normal"/>
    <w:link w:val="FooterChar"/>
    <w:uiPriority w:val="99"/>
    <w:unhideWhenUsed/>
    <w:rsid w:val="00550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2A1"/>
  </w:style>
  <w:style w:type="paragraph" w:styleId="BalloonText">
    <w:name w:val="Balloon Text"/>
    <w:basedOn w:val="Normal"/>
    <w:link w:val="BalloonTextChar"/>
    <w:uiPriority w:val="99"/>
    <w:semiHidden/>
    <w:unhideWhenUsed/>
    <w:rsid w:val="00B25F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F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2.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3.xml><?xml version="1.0" encoding="utf-8"?>
<ds:datastoreItem xmlns:ds="http://schemas.openxmlformats.org/officeDocument/2006/customXml" ds:itemID="{36370FB0-0932-4587-86B0-325082A74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522</Words>
  <Characters>2977</Characters>
  <Application>Microsoft Office Word</Application>
  <DocSecurity>4</DocSecurity>
  <Lines>24</Lines>
  <Paragraphs>6</Paragraphs>
  <ScaleCrop>false</ScaleCrop>
  <Company>EasiPC Services Limited</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Mrs Sheppard</cp:lastModifiedBy>
  <cp:revision>45</cp:revision>
  <cp:lastPrinted>2023-03-17T16:43:00Z</cp:lastPrinted>
  <dcterms:created xsi:type="dcterms:W3CDTF">2023-03-15T21:37:00Z</dcterms:created>
  <dcterms:modified xsi:type="dcterms:W3CDTF">2025-11-25T16:25:00Z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