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029" w:type="dxa"/>
        <w:tblLook w:val="04A0" w:firstRow="1" w:lastRow="0" w:firstColumn="1" w:lastColumn="0" w:noHBand="0" w:noVBand="1"/>
      </w:tblPr>
      <w:tblGrid>
        <w:gridCol w:w="7065"/>
        <w:gridCol w:w="6964"/>
      </w:tblGrid>
      <w:tr w:rsidR="00BA06D8" w:rsidRPr="005546B6" w14:paraId="2054FC8E" w14:textId="77777777" w:rsidTr="2693944C">
        <w:tc>
          <w:tcPr>
            <w:tcW w:w="14029" w:type="dxa"/>
            <w:gridSpan w:val="2"/>
          </w:tcPr>
          <w:p w14:paraId="506C352F" w14:textId="77777777" w:rsidR="00C519CE" w:rsidRPr="001E1714" w:rsidRDefault="00C519CE" w:rsidP="00C519CE">
            <w:pPr>
              <w:spacing w:line="259" w:lineRule="auto"/>
              <w:rPr>
                <w:rFonts w:ascii="SassoonPrimaryInfant" w:eastAsia="SassoonPrimaryInfant" w:hAnsi="SassoonPrimaryInfant" w:cs="SassoonPrimaryInfant"/>
                <w:color w:val="000000" w:themeColor="text1"/>
                <w:sz w:val="28"/>
                <w:szCs w:val="28"/>
              </w:rPr>
            </w:pPr>
            <w:r w:rsidRPr="001E1714">
              <w:rPr>
                <w:rFonts w:ascii="SassoonPrimaryInfant" w:eastAsia="SassoonPrimaryInfant" w:hAnsi="SassoonPrimaryInfant" w:cs="SassoonPrimaryInfant"/>
                <w:color w:val="000000" w:themeColor="text1"/>
                <w:sz w:val="28"/>
                <w:szCs w:val="28"/>
              </w:rPr>
              <w:t>At Brackley Junior School, we recognise that our context as a small town</w:t>
            </w:r>
            <w:r>
              <w:rPr>
                <w:rFonts w:ascii="SassoonPrimaryInfant" w:eastAsia="SassoonPrimaryInfant" w:hAnsi="SassoonPrimaryInfant" w:cs="SassoonPrimaryInfant"/>
                <w:color w:val="000000" w:themeColor="text1"/>
                <w:sz w:val="28"/>
                <w:szCs w:val="28"/>
              </w:rPr>
              <w:t xml:space="preserve"> school</w:t>
            </w:r>
            <w:r w:rsidRPr="001E1714">
              <w:rPr>
                <w:rFonts w:ascii="SassoonPrimaryInfant" w:eastAsia="SassoonPrimaryInfant" w:hAnsi="SassoonPrimaryInfant" w:cs="SassoonPrimaryInfant"/>
                <w:color w:val="000000" w:themeColor="text1"/>
                <w:sz w:val="28"/>
                <w:szCs w:val="28"/>
              </w:rPr>
              <w:t xml:space="preserve"> with relatively low diversity means it is especially important that children develop an understanding of the wider world beyond their immediate experiences. We are committed to ensuring that pupils learn about, appreciate and respect the diverse society they are part of.</w:t>
            </w:r>
          </w:p>
          <w:p w14:paraId="54FA45CF" w14:textId="62412ED4" w:rsidR="00BA06D8" w:rsidRPr="005546B6" w:rsidRDefault="00C519CE" w:rsidP="00C519CE">
            <w:pPr>
              <w:spacing w:line="259" w:lineRule="auto"/>
              <w:rPr>
                <w:rFonts w:ascii="SassoonPrimaryInfant" w:eastAsia="SassoonPrimaryInfant" w:hAnsi="SassoonPrimaryInfant" w:cs="SassoonPrimaryInfant"/>
                <w:sz w:val="28"/>
                <w:szCs w:val="28"/>
              </w:rPr>
            </w:pPr>
            <w:r w:rsidRPr="001E1714">
              <w:rPr>
                <w:rFonts w:ascii="SassoonPrimaryInfant" w:eastAsia="SassoonPrimaryInfant" w:hAnsi="SassoonPrimaryInfant" w:cs="SassoonPrimaryInfant"/>
                <w:color w:val="000000" w:themeColor="text1"/>
                <w:sz w:val="28"/>
                <w:szCs w:val="28"/>
              </w:rPr>
              <w:t>The principles of the protected characteristics and the fundamental British Values are woven throughout our curriculum and daily school life. Through deliberate teaching, purposeful experiences and a broad range of curricular opportunities, we help children to develop tolerance, celebrate difference, challenge stereotypes and understand their responsibilities within modern Britain.</w:t>
            </w:r>
          </w:p>
        </w:tc>
      </w:tr>
      <w:tr w:rsidR="003D5021" w:rsidRPr="005546B6" w14:paraId="7B6CCB7B" w14:textId="77777777" w:rsidTr="2693944C">
        <w:tc>
          <w:tcPr>
            <w:tcW w:w="7065" w:type="dxa"/>
          </w:tcPr>
          <w:p w14:paraId="27217A78" w14:textId="4EBD93D8" w:rsidR="003D5021" w:rsidRPr="005546B6" w:rsidRDefault="00721445" w:rsidP="46A4A43D">
            <w:pPr>
              <w:jc w:val="center"/>
              <w:rPr>
                <w:rFonts w:ascii="SassoonPrimaryInfant" w:hAnsi="SassoonPrimaryInfant"/>
                <w:b/>
                <w:bCs/>
                <w:sz w:val="28"/>
                <w:szCs w:val="28"/>
              </w:rPr>
            </w:pPr>
            <w:r w:rsidRPr="46A4A43D">
              <w:rPr>
                <w:rFonts w:ascii="SassoonPrimaryInfant" w:hAnsi="SassoonPrimaryInfant"/>
                <w:b/>
                <w:bCs/>
                <w:sz w:val="28"/>
                <w:szCs w:val="28"/>
              </w:rPr>
              <w:t>Protected Characteristics</w:t>
            </w:r>
          </w:p>
        </w:tc>
        <w:tc>
          <w:tcPr>
            <w:tcW w:w="6964" w:type="dxa"/>
          </w:tcPr>
          <w:p w14:paraId="4A640DA8" w14:textId="77777777" w:rsidR="003D5021" w:rsidRPr="005546B6" w:rsidRDefault="003D5021" w:rsidP="003C297A">
            <w:pPr>
              <w:jc w:val="center"/>
              <w:rPr>
                <w:rFonts w:ascii="SassoonPrimaryInfant" w:hAnsi="SassoonPrimaryInfant"/>
                <w:b/>
                <w:sz w:val="28"/>
              </w:rPr>
            </w:pPr>
            <w:r w:rsidRPr="005546B6">
              <w:rPr>
                <w:rFonts w:ascii="SassoonPrimaryInfant" w:hAnsi="SassoonPrimaryInfant"/>
                <w:b/>
                <w:sz w:val="28"/>
              </w:rPr>
              <w:t>British Values</w:t>
            </w:r>
          </w:p>
        </w:tc>
      </w:tr>
      <w:tr w:rsidR="003D5021" w:rsidRPr="005546B6" w14:paraId="25CDDD58" w14:textId="77777777" w:rsidTr="2693944C">
        <w:tc>
          <w:tcPr>
            <w:tcW w:w="7065" w:type="dxa"/>
          </w:tcPr>
          <w:p w14:paraId="78D82C74" w14:textId="2AD8F1FD" w:rsidR="00A4507C" w:rsidRDefault="003D5021" w:rsidP="15BFA275">
            <w:pPr>
              <w:rPr>
                <w:rFonts w:ascii="SassoonPrimaryInfant" w:hAnsi="SassoonPrimaryInfant"/>
                <w:sz w:val="28"/>
                <w:szCs w:val="28"/>
              </w:rPr>
            </w:pPr>
            <w:r w:rsidRPr="2A1B0991">
              <w:rPr>
                <w:rFonts w:ascii="SassoonPrimaryInfant" w:hAnsi="SassoonPrimaryInfant"/>
                <w:b/>
                <w:bCs/>
                <w:sz w:val="28"/>
                <w:szCs w:val="28"/>
              </w:rPr>
              <w:t>Religion or belief</w:t>
            </w:r>
            <w:r w:rsidRPr="2A1B0991">
              <w:rPr>
                <w:rFonts w:ascii="SassoonPrimaryInfant" w:hAnsi="SassoonPrimaryInfant"/>
                <w:sz w:val="28"/>
                <w:szCs w:val="28"/>
              </w:rPr>
              <w:t xml:space="preserve"> – When teaching</w:t>
            </w:r>
            <w:r w:rsidR="00DCDFAE" w:rsidRPr="2A1B0991">
              <w:rPr>
                <w:rFonts w:ascii="SassoonPrimaryInfant" w:hAnsi="SassoonPrimaryInfant"/>
                <w:sz w:val="28"/>
                <w:szCs w:val="28"/>
              </w:rPr>
              <w:t xml:space="preserve"> </w:t>
            </w:r>
            <w:r w:rsidR="00C13CEC">
              <w:rPr>
                <w:rFonts w:ascii="SassoonPrimaryInfant" w:hAnsi="SassoonPrimaryInfant"/>
                <w:sz w:val="28"/>
                <w:szCs w:val="28"/>
              </w:rPr>
              <w:t>RE</w:t>
            </w:r>
            <w:r w:rsidR="00DCDFAE" w:rsidRPr="2A1B0991">
              <w:rPr>
                <w:rFonts w:ascii="SassoonPrimaryInfant" w:hAnsi="SassoonPrimaryInfant"/>
                <w:sz w:val="28"/>
                <w:szCs w:val="28"/>
              </w:rPr>
              <w:t>,</w:t>
            </w:r>
            <w:r w:rsidR="6937B010" w:rsidRPr="2A1B0991">
              <w:rPr>
                <w:rFonts w:ascii="SassoonPrimaryInfant" w:hAnsi="SassoonPrimaryInfant"/>
                <w:sz w:val="28"/>
                <w:szCs w:val="28"/>
              </w:rPr>
              <w:t xml:space="preserve"> we look at different religions and cultures, but also teach t</w:t>
            </w:r>
            <w:r w:rsidR="53D1E969" w:rsidRPr="2A1B0991">
              <w:rPr>
                <w:rFonts w:ascii="SassoonPrimaryInfant" w:hAnsi="SassoonPrimaryInfant"/>
                <w:sz w:val="28"/>
                <w:szCs w:val="28"/>
              </w:rPr>
              <w:t xml:space="preserve">o respect </w:t>
            </w:r>
            <w:r w:rsidR="6937B010" w:rsidRPr="2A1B0991">
              <w:rPr>
                <w:rFonts w:ascii="SassoonPrimaryInfant" w:hAnsi="SassoonPrimaryInfant"/>
                <w:sz w:val="28"/>
                <w:szCs w:val="28"/>
              </w:rPr>
              <w:t>those characteristics a</w:t>
            </w:r>
            <w:r w:rsidR="5B7604CE" w:rsidRPr="2A1B0991">
              <w:rPr>
                <w:rFonts w:ascii="SassoonPrimaryInfant" w:hAnsi="SassoonPrimaryInfant"/>
                <w:sz w:val="28"/>
                <w:szCs w:val="28"/>
              </w:rPr>
              <w:t xml:space="preserve">nd their </w:t>
            </w:r>
            <w:r w:rsidR="6937B010" w:rsidRPr="2A1B0991">
              <w:rPr>
                <w:rFonts w:ascii="SassoonPrimaryInfant" w:hAnsi="SassoonPrimaryInfant"/>
                <w:sz w:val="28"/>
                <w:szCs w:val="28"/>
              </w:rPr>
              <w:t>importan</w:t>
            </w:r>
            <w:r w:rsidR="00C87177" w:rsidRPr="2A1B0991">
              <w:rPr>
                <w:rFonts w:ascii="SassoonPrimaryInfant" w:hAnsi="SassoonPrimaryInfant"/>
                <w:sz w:val="28"/>
                <w:szCs w:val="28"/>
              </w:rPr>
              <w:t>t</w:t>
            </w:r>
            <w:r w:rsidR="6937B010" w:rsidRPr="2A1B0991">
              <w:rPr>
                <w:rFonts w:ascii="SassoonPrimaryInfant" w:hAnsi="SassoonPrimaryInfant"/>
                <w:sz w:val="28"/>
                <w:szCs w:val="28"/>
              </w:rPr>
              <w:t xml:space="preserve"> to their societies.</w:t>
            </w:r>
            <w:r w:rsidR="00C13CEC">
              <w:rPr>
                <w:rFonts w:ascii="SassoonPrimaryInfant" w:hAnsi="SassoonPrimaryInfant"/>
                <w:sz w:val="28"/>
                <w:szCs w:val="28"/>
              </w:rPr>
              <w:t xml:space="preserve"> We teach the children the core principles of different religions and do not cast bias or influence on any. </w:t>
            </w:r>
          </w:p>
          <w:p w14:paraId="22EC447C" w14:textId="7840B0B5" w:rsidR="005C5640" w:rsidRPr="005546B6" w:rsidRDefault="005F2864" w:rsidP="15BFA275">
            <w:pPr>
              <w:rPr>
                <w:rFonts w:ascii="SassoonPrimaryInfant" w:hAnsi="SassoonPrimaryInfant"/>
                <w:sz w:val="28"/>
                <w:szCs w:val="28"/>
              </w:rPr>
            </w:pPr>
            <w:r>
              <w:rPr>
                <w:rFonts w:ascii="SassoonPrimaryInfant" w:hAnsi="SassoonPrimaryInfant"/>
                <w:sz w:val="28"/>
                <w:szCs w:val="28"/>
              </w:rPr>
              <w:t>(Judaism, Islam, Christianity, Humanism, Hinduism)</w:t>
            </w:r>
          </w:p>
          <w:p w14:paraId="77C831DC" w14:textId="091F1EF9" w:rsidR="003D5021" w:rsidRPr="005546B6" w:rsidRDefault="003D5021" w:rsidP="15BFA275">
            <w:pPr>
              <w:rPr>
                <w:rFonts w:ascii="SassoonPrimaryInfant" w:hAnsi="SassoonPrimaryInfant"/>
                <w:sz w:val="28"/>
                <w:szCs w:val="28"/>
              </w:rPr>
            </w:pPr>
            <w:r w:rsidRPr="15BFA275">
              <w:rPr>
                <w:rFonts w:ascii="SassoonPrimaryInfant" w:hAnsi="SassoonPrimaryInfant"/>
                <w:b/>
                <w:bCs/>
                <w:sz w:val="28"/>
                <w:szCs w:val="28"/>
              </w:rPr>
              <w:t>Disability</w:t>
            </w:r>
            <w:r w:rsidRPr="15BFA275">
              <w:rPr>
                <w:rFonts w:ascii="SassoonPrimaryInfant" w:hAnsi="SassoonPrimaryInfant"/>
                <w:sz w:val="28"/>
                <w:szCs w:val="28"/>
              </w:rPr>
              <w:t xml:space="preserve"> – We believe that children are capable of being </w:t>
            </w:r>
            <w:r w:rsidR="00C13CEC">
              <w:rPr>
                <w:rFonts w:ascii="SassoonPrimaryInfant" w:hAnsi="SassoonPrimaryInfant"/>
                <w:sz w:val="28"/>
                <w:szCs w:val="28"/>
              </w:rPr>
              <w:t>religious scholars</w:t>
            </w:r>
            <w:r w:rsidRPr="15BFA275">
              <w:rPr>
                <w:rFonts w:ascii="SassoonPrimaryInfant" w:hAnsi="SassoonPrimaryInfant"/>
                <w:sz w:val="28"/>
                <w:szCs w:val="28"/>
              </w:rPr>
              <w:t xml:space="preserve"> regardless of any specific educational need or disability and respond appropriately to pupil’s diverse learning needs.  We ensure that our lessons are adapted to suit the needs of SEND learners by planning smaller steps to achieve the learning goal or provide resources. </w:t>
            </w:r>
          </w:p>
          <w:p w14:paraId="3D82F43C" w14:textId="378F0377" w:rsidR="003D5021" w:rsidRPr="005546B6" w:rsidRDefault="003D5021" w:rsidP="15BFA275">
            <w:pPr>
              <w:rPr>
                <w:rFonts w:ascii="SassoonPrimaryInfant" w:hAnsi="SassoonPrimaryInfant"/>
                <w:sz w:val="28"/>
                <w:szCs w:val="28"/>
              </w:rPr>
            </w:pPr>
            <w:r w:rsidRPr="2693944C">
              <w:rPr>
                <w:rFonts w:ascii="SassoonPrimaryInfant" w:hAnsi="SassoonPrimaryInfant"/>
                <w:sz w:val="28"/>
                <w:szCs w:val="28"/>
              </w:rPr>
              <w:t>We ensure that child</w:t>
            </w:r>
            <w:r w:rsidR="004D6A2A" w:rsidRPr="2693944C">
              <w:rPr>
                <w:rFonts w:ascii="SassoonPrimaryInfant" w:hAnsi="SassoonPrimaryInfant"/>
                <w:sz w:val="28"/>
                <w:szCs w:val="28"/>
              </w:rPr>
              <w:t xml:space="preserve">ren with disabilities are given </w:t>
            </w:r>
            <w:r w:rsidRPr="2693944C">
              <w:rPr>
                <w:rFonts w:ascii="SassoonPrimaryInfant" w:hAnsi="SassoonPrimaryInfant"/>
                <w:sz w:val="28"/>
                <w:szCs w:val="28"/>
              </w:rPr>
              <w:t xml:space="preserve">opportunities to engage with </w:t>
            </w:r>
            <w:r w:rsidR="00C13CEC" w:rsidRPr="2693944C">
              <w:rPr>
                <w:rFonts w:ascii="SassoonPrimaryInfant" w:hAnsi="SassoonPrimaryInfant"/>
                <w:sz w:val="28"/>
                <w:szCs w:val="28"/>
              </w:rPr>
              <w:t>Religious Education</w:t>
            </w:r>
            <w:r w:rsidRPr="2693944C">
              <w:rPr>
                <w:rFonts w:ascii="SassoonPrimaryInfant" w:hAnsi="SassoonPrimaryInfant"/>
                <w:sz w:val="28"/>
                <w:szCs w:val="28"/>
              </w:rPr>
              <w:t xml:space="preserve"> outside of the classroom through visits or s</w:t>
            </w:r>
            <w:r w:rsidR="44E407FE" w:rsidRPr="2693944C">
              <w:rPr>
                <w:rFonts w:ascii="SassoonPrimaryInfant" w:hAnsi="SassoonPrimaryInfant"/>
                <w:sz w:val="28"/>
                <w:szCs w:val="28"/>
              </w:rPr>
              <w:t>chool experiences</w:t>
            </w:r>
            <w:r w:rsidRPr="2693944C">
              <w:rPr>
                <w:rFonts w:ascii="SassoonPrimaryInfant" w:hAnsi="SassoonPrimaryInfant"/>
                <w:sz w:val="28"/>
                <w:szCs w:val="28"/>
              </w:rPr>
              <w:t xml:space="preserve">. </w:t>
            </w:r>
          </w:p>
          <w:p w14:paraId="1DD9D3BF" w14:textId="516D6B14" w:rsidR="003D5021" w:rsidRDefault="003D5021" w:rsidP="00D558AC">
            <w:pPr>
              <w:rPr>
                <w:rFonts w:ascii="SassoonPrimaryInfant" w:hAnsi="SassoonPrimaryInfant"/>
                <w:sz w:val="28"/>
              </w:rPr>
            </w:pPr>
            <w:r w:rsidRPr="005546B6">
              <w:rPr>
                <w:rFonts w:ascii="SassoonPrimaryInfant" w:hAnsi="SassoonPrimaryInfant"/>
                <w:b/>
                <w:sz w:val="28"/>
              </w:rPr>
              <w:lastRenderedPageBreak/>
              <w:t xml:space="preserve">Age – </w:t>
            </w:r>
            <w:r w:rsidRPr="005546B6">
              <w:rPr>
                <w:rFonts w:ascii="SassoonPrimaryInfant" w:hAnsi="SassoonPrimaryInfant"/>
                <w:sz w:val="28"/>
              </w:rPr>
              <w:t xml:space="preserve">We respect </w:t>
            </w:r>
            <w:r w:rsidR="0025303F" w:rsidRPr="005546B6">
              <w:rPr>
                <w:rFonts w:ascii="SassoonPrimaryInfant" w:hAnsi="SassoonPrimaryInfant"/>
                <w:sz w:val="28"/>
              </w:rPr>
              <w:t>pupil’s</w:t>
            </w:r>
            <w:r w:rsidRPr="005546B6">
              <w:rPr>
                <w:rFonts w:ascii="SassoonPrimaryInfant" w:hAnsi="SassoonPrimaryInfant"/>
                <w:sz w:val="28"/>
              </w:rPr>
              <w:t xml:space="preserve"> capabilities to be independent learners.  </w:t>
            </w:r>
            <w:r w:rsidR="00C519CE">
              <w:rPr>
                <w:rFonts w:ascii="SassoonPrimaryInfant" w:hAnsi="SassoonPrimaryInfant"/>
                <w:sz w:val="28"/>
              </w:rPr>
              <w:t>Throughout KS2,</w:t>
            </w:r>
            <w:r w:rsidRPr="005546B6">
              <w:rPr>
                <w:rFonts w:ascii="SassoonPrimaryInfant" w:hAnsi="SassoonPrimaryInfant"/>
                <w:sz w:val="28"/>
              </w:rPr>
              <w:t xml:space="preserve"> we provide children with exciting opportunities to be </w:t>
            </w:r>
            <w:r w:rsidR="00C13CEC">
              <w:rPr>
                <w:rFonts w:ascii="SassoonPrimaryInfant" w:hAnsi="SassoonPrimaryInfant"/>
                <w:sz w:val="28"/>
              </w:rPr>
              <w:t>religious scholars</w:t>
            </w:r>
            <w:r w:rsidRPr="005546B6">
              <w:rPr>
                <w:rFonts w:ascii="SassoonPrimaryInfant" w:hAnsi="SassoonPrimaryInfant"/>
                <w:sz w:val="28"/>
              </w:rPr>
              <w:t xml:space="preserve"> with hands on experiences and high-quality learning.</w:t>
            </w:r>
          </w:p>
          <w:p w14:paraId="6FB82C98" w14:textId="5CF65BE4" w:rsidR="00C13CEC" w:rsidRDefault="0019310F" w:rsidP="00D558AC">
            <w:pPr>
              <w:rPr>
                <w:rFonts w:ascii="SassoonPrimaryInfant" w:hAnsi="SassoonPrimaryInfant"/>
                <w:sz w:val="28"/>
              </w:rPr>
            </w:pPr>
            <w:r>
              <w:rPr>
                <w:rFonts w:ascii="SassoonPrimaryInfant" w:hAnsi="SassoonPrimaryInfant"/>
                <w:b/>
                <w:bCs/>
                <w:sz w:val="28"/>
              </w:rPr>
              <w:t>Sex</w:t>
            </w:r>
            <w:r w:rsidR="004D48F7">
              <w:rPr>
                <w:rFonts w:ascii="SassoonPrimaryInfant" w:hAnsi="SassoonPrimaryInfant"/>
                <w:b/>
                <w:bCs/>
                <w:sz w:val="28"/>
              </w:rPr>
              <w:t xml:space="preserve"> -</w:t>
            </w:r>
            <w:r w:rsidR="00C13CEC">
              <w:rPr>
                <w:rFonts w:ascii="SassoonPrimaryInfant" w:hAnsi="SassoonPrimaryInfant"/>
                <w:sz w:val="28"/>
              </w:rPr>
              <w:t xml:space="preserve"> </w:t>
            </w:r>
            <w:r w:rsidR="00CB41F0">
              <w:rPr>
                <w:rFonts w:ascii="SassoonPrimaryInfant" w:hAnsi="SassoonPrimaryInfant"/>
                <w:sz w:val="28"/>
              </w:rPr>
              <w:t xml:space="preserve">Through teaching RE we explore the roles, responsibilities and expectations that different religions have for all genders. </w:t>
            </w:r>
          </w:p>
          <w:p w14:paraId="63E06FA5" w14:textId="427017ED" w:rsidR="003150CD" w:rsidRPr="005546B6" w:rsidRDefault="003150CD" w:rsidP="003150CD">
            <w:pPr>
              <w:rPr>
                <w:rFonts w:ascii="SassoonPrimaryInfant" w:hAnsi="SassoonPrimaryInfant"/>
                <w:sz w:val="28"/>
              </w:rPr>
            </w:pPr>
          </w:p>
        </w:tc>
        <w:tc>
          <w:tcPr>
            <w:tcW w:w="6964" w:type="dxa"/>
          </w:tcPr>
          <w:p w14:paraId="47520877" w14:textId="6248BBD2" w:rsidR="003D5021" w:rsidRPr="005546B6" w:rsidRDefault="003D5021">
            <w:pPr>
              <w:rPr>
                <w:rFonts w:ascii="SassoonPrimaryInfant" w:hAnsi="SassoonPrimaryInfant"/>
                <w:b/>
                <w:sz w:val="28"/>
              </w:rPr>
            </w:pPr>
            <w:r w:rsidRPr="005546B6">
              <w:rPr>
                <w:rFonts w:ascii="SassoonPrimaryInfant" w:hAnsi="SassoonPrimaryInfant"/>
                <w:b/>
                <w:sz w:val="28"/>
              </w:rPr>
              <w:lastRenderedPageBreak/>
              <w:t>Mutual Respect and Tolerance</w:t>
            </w:r>
          </w:p>
          <w:p w14:paraId="511C6CC0" w14:textId="43F1EE17" w:rsidR="00C13CEC" w:rsidRDefault="00C13CEC" w:rsidP="00C13CEC">
            <w:pPr>
              <w:rPr>
                <w:rFonts w:ascii="SassoonPrimaryInfant" w:hAnsi="SassoonPrimaryInfant"/>
                <w:sz w:val="28"/>
                <w:szCs w:val="28"/>
              </w:rPr>
            </w:pPr>
            <w:r w:rsidRPr="2693944C">
              <w:rPr>
                <w:rFonts w:ascii="SassoonPrimaryInfant" w:hAnsi="SassoonPrimaryInfant"/>
                <w:sz w:val="28"/>
                <w:szCs w:val="28"/>
              </w:rPr>
              <w:t>Children learn about the main religions and are taught respect and understanding for the cultures, beliefs, opinions and traditions or others. Mutual respect is taught and given when children are expressing their opinions and beliefs. Children are taught and encouraged to show respect to each other’s beliefs, feelings and opinions</w:t>
            </w:r>
            <w:r w:rsidR="7AE922F2" w:rsidRPr="2693944C">
              <w:rPr>
                <w:rFonts w:ascii="SassoonPrimaryInfant" w:hAnsi="SassoonPrimaryInfant"/>
                <w:sz w:val="28"/>
                <w:szCs w:val="28"/>
              </w:rPr>
              <w:t>.</w:t>
            </w:r>
            <w:r w:rsidRPr="2693944C">
              <w:rPr>
                <w:rFonts w:ascii="SassoonPrimaryInfant" w:hAnsi="SassoonPrimaryInfant"/>
                <w:sz w:val="28"/>
                <w:szCs w:val="28"/>
              </w:rPr>
              <w:t xml:space="preserve"> </w:t>
            </w:r>
            <w:r w:rsidR="006C6AD4">
              <w:rPr>
                <w:rFonts w:ascii="SassoonPrimaryInfant" w:hAnsi="SassoonPrimaryInfant"/>
                <w:sz w:val="28"/>
                <w:szCs w:val="28"/>
              </w:rPr>
              <w:t xml:space="preserve">For example in Year 5, </w:t>
            </w:r>
            <w:r w:rsidRPr="2693944C">
              <w:rPr>
                <w:rFonts w:ascii="SassoonPrimaryInfant" w:hAnsi="SassoonPrimaryInfant"/>
                <w:sz w:val="28"/>
                <w:szCs w:val="28"/>
              </w:rPr>
              <w:t>Children consider questions about identity and belonging. Children learn about the main religions and are taught respect and understanding for the cultures, beliefs, opinions and traditions or others</w:t>
            </w:r>
            <w:r w:rsidR="00A4507C">
              <w:rPr>
                <w:rFonts w:ascii="SassoonPrimaryInfant" w:hAnsi="SassoonPrimaryInfant"/>
                <w:sz w:val="28"/>
                <w:szCs w:val="28"/>
              </w:rPr>
              <w:t xml:space="preserve">. </w:t>
            </w:r>
          </w:p>
          <w:p w14:paraId="7C69810D" w14:textId="328C72CA" w:rsidR="003D5021" w:rsidRPr="005546B6" w:rsidRDefault="003D5021" w:rsidP="00C13CEC">
            <w:pPr>
              <w:rPr>
                <w:rFonts w:ascii="SassoonPrimaryInfant" w:hAnsi="SassoonPrimaryInfant"/>
                <w:b/>
                <w:sz w:val="28"/>
              </w:rPr>
            </w:pPr>
            <w:r w:rsidRPr="005546B6">
              <w:rPr>
                <w:rFonts w:ascii="SassoonPrimaryInfant" w:hAnsi="SassoonPrimaryInfant"/>
                <w:b/>
                <w:sz w:val="28"/>
              </w:rPr>
              <w:t>The Rule of Law</w:t>
            </w:r>
          </w:p>
          <w:p w14:paraId="4266B7FC" w14:textId="77777777" w:rsidR="00C13CEC" w:rsidRDefault="00C13CEC" w:rsidP="00C13CEC">
            <w:pPr>
              <w:rPr>
                <w:rFonts w:ascii="SassoonPrimaryInfant" w:hAnsi="SassoonPrimaryInfant"/>
                <w:sz w:val="28"/>
                <w:szCs w:val="28"/>
              </w:rPr>
            </w:pPr>
            <w:r w:rsidRPr="00C13CEC">
              <w:rPr>
                <w:rFonts w:ascii="SassoonPrimaryInfant" w:hAnsi="SassoonPrimaryInfant"/>
                <w:sz w:val="28"/>
                <w:szCs w:val="28"/>
              </w:rPr>
              <w:t>In RE pupils examine</w:t>
            </w:r>
            <w:r>
              <w:rPr>
                <w:rFonts w:ascii="SassoonPrimaryInfant" w:hAnsi="SassoonPrimaryInfant"/>
                <w:sz w:val="28"/>
                <w:szCs w:val="28"/>
              </w:rPr>
              <w:t xml:space="preserve"> </w:t>
            </w:r>
            <w:r w:rsidRPr="00C13CEC">
              <w:rPr>
                <w:rFonts w:ascii="SassoonPrimaryInfant" w:hAnsi="SassoonPrimaryInfant"/>
                <w:sz w:val="28"/>
                <w:szCs w:val="28"/>
              </w:rPr>
              <w:t>different codes for</w:t>
            </w:r>
            <w:r>
              <w:rPr>
                <w:rFonts w:ascii="SassoonPrimaryInfant" w:hAnsi="SassoonPrimaryInfant"/>
                <w:sz w:val="28"/>
                <w:szCs w:val="28"/>
              </w:rPr>
              <w:t xml:space="preserve"> </w:t>
            </w:r>
            <w:r w:rsidRPr="00C13CEC">
              <w:rPr>
                <w:rFonts w:ascii="SassoonPrimaryInfant" w:hAnsi="SassoonPrimaryInfant"/>
                <w:sz w:val="28"/>
                <w:szCs w:val="28"/>
              </w:rPr>
              <w:t>living and consider the</w:t>
            </w:r>
            <w:r>
              <w:rPr>
                <w:rFonts w:ascii="SassoonPrimaryInfant" w:hAnsi="SassoonPrimaryInfant"/>
                <w:sz w:val="28"/>
                <w:szCs w:val="28"/>
              </w:rPr>
              <w:t xml:space="preserve"> </w:t>
            </w:r>
            <w:r w:rsidRPr="00C13CEC">
              <w:rPr>
                <w:rFonts w:ascii="SassoonPrimaryInfant" w:hAnsi="SassoonPrimaryInfant"/>
                <w:sz w:val="28"/>
                <w:szCs w:val="28"/>
              </w:rPr>
              <w:t>value of the rule of</w:t>
            </w:r>
            <w:r>
              <w:rPr>
                <w:rFonts w:ascii="SassoonPrimaryInfant" w:hAnsi="SassoonPrimaryInfant"/>
                <w:sz w:val="28"/>
                <w:szCs w:val="28"/>
              </w:rPr>
              <w:t xml:space="preserve"> </w:t>
            </w:r>
            <w:r w:rsidRPr="00C13CEC">
              <w:rPr>
                <w:rFonts w:ascii="SassoonPrimaryInfant" w:hAnsi="SassoonPrimaryInfant"/>
                <w:sz w:val="28"/>
                <w:szCs w:val="28"/>
              </w:rPr>
              <w:t>law where all people</w:t>
            </w:r>
            <w:r>
              <w:rPr>
                <w:rFonts w:ascii="SassoonPrimaryInfant" w:hAnsi="SassoonPrimaryInfant"/>
                <w:sz w:val="28"/>
                <w:szCs w:val="28"/>
              </w:rPr>
              <w:t xml:space="preserve"> </w:t>
            </w:r>
            <w:r w:rsidRPr="00C13CEC">
              <w:rPr>
                <w:rFonts w:ascii="SassoonPrimaryInfant" w:hAnsi="SassoonPrimaryInfant"/>
                <w:sz w:val="28"/>
                <w:szCs w:val="28"/>
              </w:rPr>
              <w:t>are equal before the</w:t>
            </w:r>
            <w:r>
              <w:rPr>
                <w:rFonts w:ascii="SassoonPrimaryInfant" w:hAnsi="SassoonPrimaryInfant"/>
                <w:sz w:val="28"/>
                <w:szCs w:val="28"/>
              </w:rPr>
              <w:t xml:space="preserve"> </w:t>
            </w:r>
            <w:r w:rsidRPr="00C13CEC">
              <w:rPr>
                <w:rFonts w:ascii="SassoonPrimaryInfant" w:hAnsi="SassoonPrimaryInfant"/>
                <w:sz w:val="28"/>
                <w:szCs w:val="28"/>
              </w:rPr>
              <w:t xml:space="preserve">law. </w:t>
            </w:r>
          </w:p>
          <w:p w14:paraId="41B6E1DF" w14:textId="2F754F0F" w:rsidR="00865413" w:rsidRDefault="00865413" w:rsidP="00C13CEC">
            <w:pPr>
              <w:rPr>
                <w:rFonts w:ascii="SassoonPrimaryInfant" w:hAnsi="SassoonPrimaryInfant"/>
                <w:b/>
                <w:bCs/>
                <w:sz w:val="28"/>
                <w:szCs w:val="28"/>
              </w:rPr>
            </w:pPr>
            <w:r w:rsidRPr="6C5C927F">
              <w:rPr>
                <w:rFonts w:ascii="SassoonPrimaryInfant" w:hAnsi="SassoonPrimaryInfant"/>
                <w:b/>
                <w:bCs/>
                <w:sz w:val="28"/>
                <w:szCs w:val="28"/>
              </w:rPr>
              <w:t>Democracy</w:t>
            </w:r>
            <w:r>
              <w:rPr>
                <w:rFonts w:ascii="SassoonPrimaryInfant" w:hAnsi="SassoonPrimaryInfant"/>
                <w:b/>
                <w:bCs/>
                <w:sz w:val="28"/>
                <w:szCs w:val="28"/>
              </w:rPr>
              <w:t xml:space="preserve"> </w:t>
            </w:r>
          </w:p>
          <w:p w14:paraId="09169996" w14:textId="3BF9D484" w:rsidR="00C13CEC" w:rsidRDefault="00C13CEC" w:rsidP="00C13CEC">
            <w:pPr>
              <w:rPr>
                <w:rFonts w:ascii="SassoonPrimaryInfant" w:hAnsi="SassoonPrimaryInfant"/>
                <w:bCs/>
                <w:sz w:val="28"/>
                <w:szCs w:val="28"/>
              </w:rPr>
            </w:pPr>
            <w:r w:rsidRPr="00C13CEC">
              <w:rPr>
                <w:rFonts w:ascii="SassoonPrimaryInfant" w:hAnsi="SassoonPrimaryInfant"/>
                <w:bCs/>
                <w:sz w:val="28"/>
                <w:szCs w:val="28"/>
              </w:rPr>
              <w:lastRenderedPageBreak/>
              <w:t>The RE classroom</w:t>
            </w:r>
            <w:r>
              <w:rPr>
                <w:rFonts w:ascii="SassoonPrimaryInfant" w:hAnsi="SassoonPrimaryInfant"/>
                <w:bCs/>
                <w:sz w:val="28"/>
                <w:szCs w:val="28"/>
              </w:rPr>
              <w:t xml:space="preserve"> is</w:t>
            </w:r>
            <w:r w:rsidRPr="00C13CEC">
              <w:rPr>
                <w:rFonts w:ascii="SassoonPrimaryInfant" w:hAnsi="SassoonPrimaryInfant"/>
                <w:bCs/>
                <w:sz w:val="28"/>
                <w:szCs w:val="28"/>
              </w:rPr>
              <w:t xml:space="preserve"> a democratic</w:t>
            </w:r>
            <w:r>
              <w:rPr>
                <w:rFonts w:ascii="SassoonPrimaryInfant" w:hAnsi="SassoonPrimaryInfant"/>
                <w:bCs/>
                <w:sz w:val="28"/>
                <w:szCs w:val="28"/>
              </w:rPr>
              <w:t xml:space="preserve"> </w:t>
            </w:r>
            <w:r w:rsidRPr="00C13CEC">
              <w:rPr>
                <w:rFonts w:ascii="SassoonPrimaryInfant" w:hAnsi="SassoonPrimaryInfant"/>
                <w:bCs/>
                <w:sz w:val="28"/>
                <w:szCs w:val="28"/>
              </w:rPr>
              <w:t>classroom where all</w:t>
            </w:r>
            <w:r>
              <w:rPr>
                <w:rFonts w:ascii="SassoonPrimaryInfant" w:hAnsi="SassoonPrimaryInfant"/>
                <w:bCs/>
                <w:sz w:val="28"/>
                <w:szCs w:val="28"/>
              </w:rPr>
              <w:t xml:space="preserve"> </w:t>
            </w:r>
            <w:r w:rsidRPr="00C13CEC">
              <w:rPr>
                <w:rFonts w:ascii="SassoonPrimaryInfant" w:hAnsi="SassoonPrimaryInfant"/>
                <w:bCs/>
                <w:sz w:val="28"/>
                <w:szCs w:val="28"/>
              </w:rPr>
              <w:t>pupils have an equal</w:t>
            </w:r>
            <w:r>
              <w:rPr>
                <w:rFonts w:ascii="SassoonPrimaryInfant" w:hAnsi="SassoonPrimaryInfant"/>
                <w:bCs/>
                <w:sz w:val="28"/>
                <w:szCs w:val="28"/>
              </w:rPr>
              <w:t xml:space="preserve"> </w:t>
            </w:r>
            <w:r w:rsidRPr="00C13CEC">
              <w:rPr>
                <w:rFonts w:ascii="SassoonPrimaryInfant" w:hAnsi="SassoonPrimaryInfant"/>
                <w:bCs/>
                <w:sz w:val="28"/>
                <w:szCs w:val="28"/>
              </w:rPr>
              <w:t>right to be heard and</w:t>
            </w:r>
            <w:r>
              <w:rPr>
                <w:rFonts w:ascii="SassoonPrimaryInfant" w:hAnsi="SassoonPrimaryInfant"/>
                <w:bCs/>
                <w:sz w:val="28"/>
                <w:szCs w:val="28"/>
              </w:rPr>
              <w:t xml:space="preserve"> </w:t>
            </w:r>
            <w:r w:rsidRPr="00C13CEC">
              <w:rPr>
                <w:rFonts w:ascii="SassoonPrimaryInfant" w:hAnsi="SassoonPrimaryInfant"/>
                <w:bCs/>
                <w:sz w:val="28"/>
                <w:szCs w:val="28"/>
              </w:rPr>
              <w:t>democracy is modelled</w:t>
            </w:r>
            <w:r>
              <w:rPr>
                <w:rFonts w:ascii="SassoonPrimaryInfant" w:hAnsi="SassoonPrimaryInfant"/>
                <w:bCs/>
                <w:sz w:val="28"/>
                <w:szCs w:val="28"/>
              </w:rPr>
              <w:t xml:space="preserve"> </w:t>
            </w:r>
            <w:r w:rsidRPr="00C13CEC">
              <w:rPr>
                <w:rFonts w:ascii="SassoonPrimaryInfant" w:hAnsi="SassoonPrimaryInfant"/>
                <w:bCs/>
                <w:sz w:val="28"/>
                <w:szCs w:val="28"/>
              </w:rPr>
              <w:t>by the teacher</w:t>
            </w:r>
          </w:p>
          <w:p w14:paraId="4C17A9D7" w14:textId="6F00B46D" w:rsidR="004D6A2A" w:rsidRDefault="004D6A2A" w:rsidP="004D6A2A">
            <w:pPr>
              <w:rPr>
                <w:rFonts w:ascii="SassoonPrimaryInfant" w:hAnsi="SassoonPrimaryInfant"/>
                <w:b/>
                <w:bCs/>
                <w:sz w:val="28"/>
                <w:szCs w:val="28"/>
              </w:rPr>
            </w:pPr>
            <w:r w:rsidRPr="004D6A2A">
              <w:rPr>
                <w:rFonts w:ascii="SassoonPrimaryInfant" w:hAnsi="SassoonPrimaryInfant"/>
                <w:b/>
                <w:bCs/>
                <w:sz w:val="28"/>
                <w:szCs w:val="28"/>
              </w:rPr>
              <w:t xml:space="preserve">Individual Liberty </w:t>
            </w:r>
          </w:p>
          <w:p w14:paraId="7DF7C858" w14:textId="1A6536F7" w:rsidR="004D6A2A" w:rsidRPr="004D6A2A" w:rsidRDefault="00C13CEC" w:rsidP="00C13CEC">
            <w:pPr>
              <w:rPr>
                <w:rFonts w:ascii="SassoonPrimaryInfant" w:hAnsi="SassoonPrimaryInfant"/>
                <w:b/>
                <w:sz w:val="28"/>
                <w:szCs w:val="28"/>
              </w:rPr>
            </w:pPr>
            <w:r w:rsidRPr="00C13CEC">
              <w:rPr>
                <w:rFonts w:ascii="SassoonPrimaryInfant" w:hAnsi="SassoonPrimaryInfant"/>
                <w:sz w:val="28"/>
                <w:szCs w:val="28"/>
              </w:rPr>
              <w:t>Children will learn that</w:t>
            </w:r>
            <w:r>
              <w:rPr>
                <w:rFonts w:ascii="SassoonPrimaryInfant" w:hAnsi="SassoonPrimaryInfant"/>
                <w:sz w:val="28"/>
                <w:szCs w:val="28"/>
              </w:rPr>
              <w:t xml:space="preserve"> </w:t>
            </w:r>
            <w:r w:rsidRPr="00C13CEC">
              <w:rPr>
                <w:rFonts w:ascii="SassoonPrimaryInfant" w:hAnsi="SassoonPrimaryInfant"/>
                <w:sz w:val="28"/>
                <w:szCs w:val="28"/>
              </w:rPr>
              <w:t>Religion is a good case</w:t>
            </w:r>
            <w:r>
              <w:rPr>
                <w:rFonts w:ascii="SassoonPrimaryInfant" w:hAnsi="SassoonPrimaryInfant"/>
                <w:sz w:val="28"/>
                <w:szCs w:val="28"/>
              </w:rPr>
              <w:t xml:space="preserve"> </w:t>
            </w:r>
            <w:r w:rsidRPr="00C13CEC">
              <w:rPr>
                <w:rFonts w:ascii="SassoonPrimaryInfant" w:hAnsi="SassoonPrimaryInfant"/>
                <w:sz w:val="28"/>
                <w:szCs w:val="28"/>
              </w:rPr>
              <w:t>study of the balance</w:t>
            </w:r>
            <w:r>
              <w:rPr>
                <w:rFonts w:ascii="SassoonPrimaryInfant" w:hAnsi="SassoonPrimaryInfant"/>
                <w:sz w:val="28"/>
                <w:szCs w:val="28"/>
              </w:rPr>
              <w:t xml:space="preserve"> </w:t>
            </w:r>
            <w:r w:rsidRPr="00C13CEC">
              <w:rPr>
                <w:rFonts w:ascii="SassoonPrimaryInfant" w:hAnsi="SassoonPrimaryInfant"/>
                <w:sz w:val="28"/>
                <w:szCs w:val="28"/>
              </w:rPr>
              <w:t>between individual</w:t>
            </w:r>
            <w:r>
              <w:rPr>
                <w:rFonts w:ascii="SassoonPrimaryInfant" w:hAnsi="SassoonPrimaryInfant"/>
                <w:sz w:val="28"/>
                <w:szCs w:val="28"/>
              </w:rPr>
              <w:t xml:space="preserve"> </w:t>
            </w:r>
            <w:r w:rsidRPr="00C13CEC">
              <w:rPr>
                <w:rFonts w:ascii="SassoonPrimaryInfant" w:hAnsi="SassoonPrimaryInfant"/>
                <w:sz w:val="28"/>
                <w:szCs w:val="28"/>
              </w:rPr>
              <w:t>liberty and the greater</w:t>
            </w:r>
            <w:r>
              <w:rPr>
                <w:rFonts w:ascii="SassoonPrimaryInfant" w:hAnsi="SassoonPrimaryInfant"/>
                <w:sz w:val="28"/>
                <w:szCs w:val="28"/>
              </w:rPr>
              <w:t xml:space="preserve"> </w:t>
            </w:r>
            <w:r w:rsidRPr="00C13CEC">
              <w:rPr>
                <w:rFonts w:ascii="SassoonPrimaryInfant" w:hAnsi="SassoonPrimaryInfant"/>
                <w:sz w:val="28"/>
                <w:szCs w:val="28"/>
              </w:rPr>
              <w:t>good.</w:t>
            </w:r>
          </w:p>
        </w:tc>
      </w:tr>
    </w:tbl>
    <w:p w14:paraId="65B138BB" w14:textId="77777777" w:rsidR="00EA7B44" w:rsidRDefault="00EA7B44"/>
    <w:sectPr w:rsidR="00EA7B44" w:rsidSect="00BA06D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D5536" w14:textId="77777777" w:rsidR="006A1F62" w:rsidRDefault="006A1F62" w:rsidP="00A10CBC">
      <w:pPr>
        <w:spacing w:after="0" w:line="240" w:lineRule="auto"/>
      </w:pPr>
      <w:r>
        <w:separator/>
      </w:r>
    </w:p>
  </w:endnote>
  <w:endnote w:type="continuationSeparator" w:id="0">
    <w:p w14:paraId="253FA94B" w14:textId="77777777" w:rsidR="006A1F62" w:rsidRDefault="006A1F62" w:rsidP="00A10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F08E6" w14:textId="77777777" w:rsidR="006A1F62" w:rsidRDefault="006A1F62" w:rsidP="00A10CBC">
      <w:pPr>
        <w:spacing w:after="0" w:line="240" w:lineRule="auto"/>
      </w:pPr>
      <w:r>
        <w:separator/>
      </w:r>
    </w:p>
  </w:footnote>
  <w:footnote w:type="continuationSeparator" w:id="0">
    <w:p w14:paraId="0EAD07AF" w14:textId="77777777" w:rsidR="006A1F62" w:rsidRDefault="006A1F62" w:rsidP="00A10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1144A" w14:textId="6395145F" w:rsidR="00721445" w:rsidRDefault="00C519CE" w:rsidP="00721445">
    <w:pPr>
      <w:pStyle w:val="Header"/>
      <w:jc w:val="center"/>
      <w:rPr>
        <w:rFonts w:ascii="SassoonPrimaryInfant" w:hAnsi="SassoonPrimaryInfant"/>
        <w:b/>
        <w:i/>
        <w:sz w:val="40"/>
        <w:u w:val="single"/>
      </w:rPr>
    </w:pPr>
    <w:r>
      <w:rPr>
        <w:rFonts w:ascii="SassoonPrimaryInfant" w:hAnsi="SassoonPrimaryInfant"/>
        <w:b/>
        <w:i/>
        <w:sz w:val="40"/>
        <w:u w:val="single"/>
      </w:rPr>
      <w:t>Brackley C of E Junior School British</w:t>
    </w:r>
    <w:r w:rsidR="00721445">
      <w:rPr>
        <w:rFonts w:ascii="SassoonPrimaryInfant" w:hAnsi="SassoonPrimaryInfant"/>
        <w:b/>
        <w:i/>
        <w:sz w:val="40"/>
        <w:u w:val="single"/>
      </w:rPr>
      <w:t xml:space="preserve"> Values and Protected Characteristics: </w:t>
    </w:r>
    <w:r w:rsidR="00C13CEC">
      <w:rPr>
        <w:rFonts w:ascii="SassoonPrimaryInfant" w:hAnsi="SassoonPrimaryInfant"/>
        <w:b/>
        <w:i/>
        <w:sz w:val="40"/>
        <w:u w:val="single"/>
      </w:rPr>
      <w:t>Religious Education</w:t>
    </w:r>
  </w:p>
  <w:p w14:paraId="21185E18" w14:textId="77777777" w:rsidR="00A10CBC" w:rsidRDefault="00A10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D575B"/>
    <w:multiLevelType w:val="hybridMultilevel"/>
    <w:tmpl w:val="F92A4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33783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6D8"/>
    <w:rsid w:val="00005F59"/>
    <w:rsid w:val="00047A5E"/>
    <w:rsid w:val="001750F4"/>
    <w:rsid w:val="0019310F"/>
    <w:rsid w:val="002525EF"/>
    <w:rsid w:val="0025303F"/>
    <w:rsid w:val="003150CD"/>
    <w:rsid w:val="00357EE8"/>
    <w:rsid w:val="003C297A"/>
    <w:rsid w:val="003D5021"/>
    <w:rsid w:val="003F4C3A"/>
    <w:rsid w:val="004325AB"/>
    <w:rsid w:val="004810DF"/>
    <w:rsid w:val="004D48F7"/>
    <w:rsid w:val="004D6A2A"/>
    <w:rsid w:val="005546B6"/>
    <w:rsid w:val="005C5640"/>
    <w:rsid w:val="005F2864"/>
    <w:rsid w:val="006A1F62"/>
    <w:rsid w:val="006C6AD4"/>
    <w:rsid w:val="006D338B"/>
    <w:rsid w:val="00721445"/>
    <w:rsid w:val="00737795"/>
    <w:rsid w:val="00812E6E"/>
    <w:rsid w:val="008470A7"/>
    <w:rsid w:val="0085642B"/>
    <w:rsid w:val="00865413"/>
    <w:rsid w:val="008F192A"/>
    <w:rsid w:val="00A10CBC"/>
    <w:rsid w:val="00A130A1"/>
    <w:rsid w:val="00A4507C"/>
    <w:rsid w:val="00BA06D8"/>
    <w:rsid w:val="00C13CEC"/>
    <w:rsid w:val="00C519CE"/>
    <w:rsid w:val="00C87177"/>
    <w:rsid w:val="00CB41F0"/>
    <w:rsid w:val="00D52BAC"/>
    <w:rsid w:val="00D558AC"/>
    <w:rsid w:val="00DCDFAE"/>
    <w:rsid w:val="00EA7B44"/>
    <w:rsid w:val="00F326D4"/>
    <w:rsid w:val="00F475E3"/>
    <w:rsid w:val="00FC0D97"/>
    <w:rsid w:val="034D2622"/>
    <w:rsid w:val="06414D61"/>
    <w:rsid w:val="0A220FFC"/>
    <w:rsid w:val="0A4E833B"/>
    <w:rsid w:val="0A85D973"/>
    <w:rsid w:val="15BFA275"/>
    <w:rsid w:val="174B341E"/>
    <w:rsid w:val="1788B6DB"/>
    <w:rsid w:val="17DDB6EE"/>
    <w:rsid w:val="185932DD"/>
    <w:rsid w:val="1DECE624"/>
    <w:rsid w:val="1EF25D71"/>
    <w:rsid w:val="1F88B685"/>
    <w:rsid w:val="232A5E0E"/>
    <w:rsid w:val="2693944C"/>
    <w:rsid w:val="287F6C01"/>
    <w:rsid w:val="2A1B0991"/>
    <w:rsid w:val="2F08245E"/>
    <w:rsid w:val="2F8A3480"/>
    <w:rsid w:val="3000E390"/>
    <w:rsid w:val="30B201A5"/>
    <w:rsid w:val="3472199C"/>
    <w:rsid w:val="390F7677"/>
    <w:rsid w:val="410EBAAD"/>
    <w:rsid w:val="448A1616"/>
    <w:rsid w:val="44E407FE"/>
    <w:rsid w:val="46A4A43D"/>
    <w:rsid w:val="488D6DD9"/>
    <w:rsid w:val="522832A7"/>
    <w:rsid w:val="53D1E969"/>
    <w:rsid w:val="56948139"/>
    <w:rsid w:val="5B7604CE"/>
    <w:rsid w:val="633A38C0"/>
    <w:rsid w:val="6507F004"/>
    <w:rsid w:val="65978A85"/>
    <w:rsid w:val="65C3CBB6"/>
    <w:rsid w:val="6937B010"/>
    <w:rsid w:val="6BED263D"/>
    <w:rsid w:val="74C30874"/>
    <w:rsid w:val="77D2A623"/>
    <w:rsid w:val="7AE922F2"/>
    <w:rsid w:val="7C185BF7"/>
    <w:rsid w:val="7E29A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CE38"/>
  <w15:chartTrackingRefBased/>
  <w15:docId w15:val="{6775A954-1F89-4E6B-8F9E-4D78C30DA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06D8"/>
    <w:pPr>
      <w:ind w:left="720"/>
      <w:contextualSpacing/>
    </w:pPr>
  </w:style>
  <w:style w:type="paragraph" w:styleId="Header">
    <w:name w:val="header"/>
    <w:basedOn w:val="Normal"/>
    <w:link w:val="HeaderChar"/>
    <w:uiPriority w:val="99"/>
    <w:unhideWhenUsed/>
    <w:rsid w:val="00A10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CBC"/>
  </w:style>
  <w:style w:type="paragraph" w:styleId="Footer">
    <w:name w:val="footer"/>
    <w:basedOn w:val="Normal"/>
    <w:link w:val="FooterChar"/>
    <w:uiPriority w:val="99"/>
    <w:unhideWhenUsed/>
    <w:rsid w:val="00A10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CBC"/>
  </w:style>
  <w:style w:type="paragraph" w:styleId="BalloonText">
    <w:name w:val="Balloon Text"/>
    <w:basedOn w:val="Normal"/>
    <w:link w:val="BalloonTextChar"/>
    <w:uiPriority w:val="99"/>
    <w:semiHidden/>
    <w:unhideWhenUsed/>
    <w:rsid w:val="003D5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0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3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3fb89f4-6e73-4ccc-b262-c94523a28a08" xsi:nil="true"/>
    <lcf76f155ced4ddcb4097134ff3c332f xmlns="04e8646b-2f8c-4149-8883-4455dc2dffc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BE86A58FB2E44A412DE8EC2CD78B7" ma:contentTypeVersion="19" ma:contentTypeDescription="Create a new document." ma:contentTypeScope="" ma:versionID="2d13680df28e12d2b2548bd9bb1d9142">
  <xsd:schema xmlns:xsd="http://www.w3.org/2001/XMLSchema" xmlns:xs="http://www.w3.org/2001/XMLSchema" xmlns:p="http://schemas.microsoft.com/office/2006/metadata/properties" xmlns:ns2="04e8646b-2f8c-4149-8883-4455dc2dffcd" xmlns:ns3="e3fb89f4-6e73-4ccc-b262-c94523a28a08" targetNamespace="http://schemas.microsoft.com/office/2006/metadata/properties" ma:root="true" ma:fieldsID="101ad27ef8737f7aaf5a1318268b01c1" ns2:_="" ns3:_="">
    <xsd:import namespace="04e8646b-2f8c-4149-8883-4455dc2dffcd"/>
    <xsd:import namespace="e3fb89f4-6e73-4ccc-b262-c94523a28a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8646b-2f8c-4149-8883-4455dc2dff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5fa914-ce99-4a81-884f-106d66b599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fb89f4-6e73-4ccc-b262-c94523a28a0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4d98c7-5399-47e8-9038-16058659c9a4}" ma:internalName="TaxCatchAll" ma:showField="CatchAllData" ma:web="e3fb89f4-6e73-4ccc-b262-c94523a28a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125C1A-21F7-4805-9F16-57E22E1BA15B}">
  <ds:schemaRefs>
    <ds:schemaRef ds:uri="http://schemas.microsoft.com/office/2006/metadata/properties"/>
    <ds:schemaRef ds:uri="http://schemas.microsoft.com/office/infopath/2007/PartnerControls"/>
    <ds:schemaRef ds:uri="e3fb89f4-6e73-4ccc-b262-c94523a28a08"/>
    <ds:schemaRef ds:uri="04e8646b-2f8c-4149-8883-4455dc2dffcd"/>
  </ds:schemaRefs>
</ds:datastoreItem>
</file>

<file path=customXml/itemProps2.xml><?xml version="1.0" encoding="utf-8"?>
<ds:datastoreItem xmlns:ds="http://schemas.openxmlformats.org/officeDocument/2006/customXml" ds:itemID="{1E3128A5-09CA-4AAF-8578-1C75949C27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8646b-2f8c-4149-8883-4455dc2dffcd"/>
    <ds:schemaRef ds:uri="e3fb89f4-6e73-4ccc-b262-c94523a28a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40E068-BA37-4B70-B6DF-D4F8573049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446</Words>
  <Characters>2543</Characters>
  <Application>Microsoft Office Word</Application>
  <DocSecurity>0</DocSecurity>
  <Lines>21</Lines>
  <Paragraphs>5</Paragraphs>
  <ScaleCrop>false</ScaleCrop>
  <Company>EasiPC Services Limited</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Baker</dc:creator>
  <cp:keywords/>
  <dc:description/>
  <cp:lastModifiedBy>Miss Murphy</cp:lastModifiedBy>
  <cp:revision>11</cp:revision>
  <cp:lastPrinted>2023-05-24T09:51:00Z</cp:lastPrinted>
  <dcterms:created xsi:type="dcterms:W3CDTF">2023-05-25T09:06:00Z</dcterms:created>
  <dcterms:modified xsi:type="dcterms:W3CDTF">2025-11-25T16:26:00Z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0x01010086EBE86A58FB2E44A412DE8EC2CD78B7</vt:lpwstr>
  </property>
  <property fmtid="{D5CDD505-2E9C-101B-9397-08002B2CF9AE}" pid="3" name="MediaServiceImageTags">
    <vt:lpwstr/>
  </property>
</Properties>
</file>